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892" w:rsidRDefault="00056892" w:rsidP="006D604B">
      <w:pPr>
        <w:spacing w:after="0"/>
        <w:jc w:val="center"/>
        <w:rPr>
          <w:rFonts w:ascii="Times New Roman" w:hAnsi="Times New Roman" w:cs="Times New Roman"/>
          <w:b/>
          <w:sz w:val="28"/>
          <w:szCs w:val="28"/>
        </w:rPr>
      </w:pPr>
      <w:bookmarkStart w:id="0" w:name="150"/>
      <w:r w:rsidRPr="00056892">
        <w:rPr>
          <w:rFonts w:ascii="Times New Roman" w:hAnsi="Times New Roman" w:cs="Times New Roman"/>
          <w:b/>
          <w:sz w:val="28"/>
          <w:szCs w:val="28"/>
        </w:rPr>
        <w:t xml:space="preserve">Основные требования по обеспечению безаварийной работы электрооборудования при выполнении сельскохозяйственных работ  </w:t>
      </w:r>
    </w:p>
    <w:p w:rsidR="00FA1FC5" w:rsidRPr="007C474D" w:rsidRDefault="00FA1FC5" w:rsidP="006D604B">
      <w:pPr>
        <w:spacing w:after="0"/>
        <w:jc w:val="center"/>
        <w:rPr>
          <w:rFonts w:ascii="Times New Roman" w:hAnsi="Times New Roman" w:cs="Times New Roman"/>
          <w:b/>
          <w:sz w:val="28"/>
          <w:szCs w:val="28"/>
        </w:rPr>
      </w:pPr>
      <w:r w:rsidRPr="007C474D">
        <w:rPr>
          <w:rFonts w:ascii="Times New Roman" w:hAnsi="Times New Roman" w:cs="Times New Roman"/>
          <w:b/>
          <w:sz w:val="28"/>
          <w:szCs w:val="28"/>
        </w:rPr>
        <w:t>Уборка и послеуборочная обработка зерна</w:t>
      </w:r>
      <w:bookmarkEnd w:id="0"/>
    </w:p>
    <w:p w:rsidR="00FA1FC5" w:rsidRPr="007C474D" w:rsidRDefault="00FA1FC5" w:rsidP="00FA1FC5">
      <w:pPr>
        <w:ind w:firstLine="567"/>
        <w:jc w:val="both"/>
        <w:rPr>
          <w:rFonts w:ascii="Times New Roman" w:hAnsi="Times New Roman" w:cs="Times New Roman"/>
          <w:sz w:val="28"/>
          <w:szCs w:val="28"/>
        </w:rPr>
      </w:pPr>
      <w:r w:rsidRPr="007C474D">
        <w:rPr>
          <w:rFonts w:ascii="Times New Roman" w:hAnsi="Times New Roman" w:cs="Times New Roman"/>
          <w:sz w:val="28"/>
          <w:szCs w:val="28"/>
        </w:rPr>
        <w:t>Уборка урожая завершающая часть технологических операций по возделыванию культур. Цель - собрать урожай с минимальными потерями количества и качества продукции. Успех уборки решают хорошая подготовка и наиболее полное использование уборочной техники, техники первичной доработки продукции, подготовка полей к уборке, хранилищ и складов для хранения продукции.</w:t>
      </w:r>
    </w:p>
    <w:p w:rsidR="00FA1FC5" w:rsidRPr="007C474D" w:rsidRDefault="00FA1FC5" w:rsidP="00FA1FC5">
      <w:pPr>
        <w:jc w:val="both"/>
        <w:rPr>
          <w:rFonts w:ascii="Times New Roman" w:hAnsi="Times New Roman" w:cs="Times New Roman"/>
          <w:sz w:val="28"/>
          <w:szCs w:val="28"/>
        </w:rPr>
      </w:pPr>
      <w:r w:rsidRPr="007C474D">
        <w:rPr>
          <w:rFonts w:ascii="Times New Roman" w:hAnsi="Times New Roman" w:cs="Times New Roman"/>
          <w:sz w:val="28"/>
          <w:szCs w:val="28"/>
        </w:rPr>
        <w:t xml:space="preserve">Убирают урожай в оптимальные, сжатые сроки без потерь зерна и его качества как прямым </w:t>
      </w:r>
      <w:proofErr w:type="spellStart"/>
      <w:r w:rsidRPr="007C474D">
        <w:rPr>
          <w:rFonts w:ascii="Times New Roman" w:hAnsi="Times New Roman" w:cs="Times New Roman"/>
          <w:sz w:val="28"/>
          <w:szCs w:val="28"/>
        </w:rPr>
        <w:t>комбайнированием</w:t>
      </w:r>
      <w:proofErr w:type="spellEnd"/>
      <w:r w:rsidRPr="007C474D">
        <w:rPr>
          <w:rFonts w:ascii="Times New Roman" w:hAnsi="Times New Roman" w:cs="Times New Roman"/>
          <w:sz w:val="28"/>
          <w:szCs w:val="28"/>
        </w:rPr>
        <w:t xml:space="preserve"> при равномерном созревании и на чистых от сорняков полях, так и раздельным способом, при котором высота растений должна быть не менее 60 см.</w:t>
      </w:r>
    </w:p>
    <w:p w:rsidR="00FA1FC5" w:rsidRPr="007C474D" w:rsidRDefault="00FA1FC5" w:rsidP="00FA1FC5">
      <w:pPr>
        <w:jc w:val="both"/>
        <w:rPr>
          <w:rFonts w:ascii="Times New Roman" w:hAnsi="Times New Roman" w:cs="Times New Roman"/>
          <w:sz w:val="28"/>
          <w:szCs w:val="28"/>
        </w:rPr>
      </w:pPr>
      <w:r w:rsidRPr="007C474D">
        <w:rPr>
          <w:rFonts w:ascii="Times New Roman" w:hAnsi="Times New Roman" w:cs="Times New Roman"/>
          <w:sz w:val="28"/>
          <w:szCs w:val="28"/>
        </w:rPr>
        <w:t xml:space="preserve">Обмолоченное зерно, как правило, содержит примеси и имеет повышенную влажность. Получить зерно с хорошими технологическими качествами из такого зерна можно только при своевременной очистке и сушке зерновой массы. Известно, что при своевременном удалении и зерновой массы семян сорняков, зеленых частей растений, пыли и значительного количества микроорганизмов резко снижает ее физиологическую активность. </w:t>
      </w:r>
    </w:p>
    <w:p w:rsidR="004855B1" w:rsidRPr="007C474D" w:rsidRDefault="004855B1" w:rsidP="00FA1FC5">
      <w:pPr>
        <w:jc w:val="both"/>
        <w:rPr>
          <w:rFonts w:ascii="Times New Roman" w:hAnsi="Times New Roman" w:cs="Times New Roman"/>
          <w:sz w:val="28"/>
          <w:szCs w:val="28"/>
        </w:rPr>
      </w:pPr>
      <w:r w:rsidRPr="007C474D">
        <w:rPr>
          <w:rFonts w:ascii="Times New Roman" w:hAnsi="Times New Roman" w:cs="Times New Roman"/>
          <w:sz w:val="28"/>
          <w:szCs w:val="28"/>
        </w:rPr>
        <w:t xml:space="preserve">Свежеубранная зерновая масса (ворох) характеризуется высокой физиологической активностью и низким качеством. Поэтому она не может быть заложена на хранение или реализована без проведения послеуборочной обработки. Послеуборочная обработка заключается в очистке, сушке и охлаждении зерна. Её проводят на </w:t>
      </w:r>
      <w:proofErr w:type="spellStart"/>
      <w:r w:rsidRPr="007C474D">
        <w:rPr>
          <w:rFonts w:ascii="Times New Roman" w:hAnsi="Times New Roman" w:cs="Times New Roman"/>
          <w:sz w:val="28"/>
          <w:szCs w:val="28"/>
        </w:rPr>
        <w:t>специальнооборудованных</w:t>
      </w:r>
      <w:proofErr w:type="spellEnd"/>
      <w:r w:rsidRPr="007C474D">
        <w:rPr>
          <w:rFonts w:ascii="Times New Roman" w:hAnsi="Times New Roman" w:cs="Times New Roman"/>
          <w:sz w:val="28"/>
          <w:szCs w:val="28"/>
        </w:rPr>
        <w:t xml:space="preserve"> механизированных токах. Для чёткой и слаженной работы тока необходимо знать продолжительность каждой операции и массу зерна, получаемую в</w:t>
      </w:r>
      <w:r w:rsidR="007C474D">
        <w:rPr>
          <w:rFonts w:ascii="Times New Roman" w:hAnsi="Times New Roman" w:cs="Times New Roman"/>
          <w:sz w:val="28"/>
          <w:szCs w:val="28"/>
        </w:rPr>
        <w:t xml:space="preserve"> </w:t>
      </w:r>
      <w:r w:rsidRPr="007C474D">
        <w:rPr>
          <w:rFonts w:ascii="Times New Roman" w:hAnsi="Times New Roman" w:cs="Times New Roman"/>
          <w:sz w:val="28"/>
          <w:szCs w:val="28"/>
        </w:rPr>
        <w:t>результате её проведения.</w:t>
      </w:r>
    </w:p>
    <w:p w:rsidR="00FA1FC5" w:rsidRPr="007C474D" w:rsidRDefault="00FA1FC5" w:rsidP="004855B1">
      <w:pPr>
        <w:jc w:val="both"/>
        <w:rPr>
          <w:rFonts w:ascii="Times New Roman" w:hAnsi="Times New Roman" w:cs="Times New Roman"/>
          <w:sz w:val="28"/>
          <w:szCs w:val="28"/>
        </w:rPr>
      </w:pPr>
      <w:r w:rsidRPr="007C474D">
        <w:rPr>
          <w:rFonts w:ascii="Times New Roman" w:hAnsi="Times New Roman" w:cs="Times New Roman"/>
          <w:b/>
          <w:sz w:val="28"/>
          <w:szCs w:val="28"/>
        </w:rPr>
        <w:t>Основными технологическими процессами послеуборочной обработки являются</w:t>
      </w:r>
      <w:r w:rsidRPr="007C474D">
        <w:rPr>
          <w:rFonts w:ascii="Times New Roman" w:hAnsi="Times New Roman" w:cs="Times New Roman"/>
          <w:sz w:val="28"/>
          <w:szCs w:val="28"/>
        </w:rPr>
        <w:t xml:space="preserve">: предварительная очистка, первичная очистка, временное консервирование, сушка, вторичная очистка и сортировка. Каждый из этих приемов улучшает определенные качества зерна, а в совокупности </w:t>
      </w:r>
      <w:r w:rsidR="004855B1" w:rsidRPr="007C474D">
        <w:rPr>
          <w:rFonts w:ascii="Times New Roman" w:hAnsi="Times New Roman" w:cs="Times New Roman"/>
          <w:sz w:val="28"/>
          <w:szCs w:val="28"/>
        </w:rPr>
        <w:t>доводят до базиса его свойства.</w:t>
      </w:r>
    </w:p>
    <w:p w:rsidR="00FA1FC5" w:rsidRPr="007C474D" w:rsidRDefault="00FA1FC5" w:rsidP="004855B1">
      <w:pPr>
        <w:jc w:val="both"/>
        <w:rPr>
          <w:rFonts w:ascii="Times New Roman" w:hAnsi="Times New Roman" w:cs="Times New Roman"/>
          <w:sz w:val="28"/>
          <w:szCs w:val="28"/>
        </w:rPr>
      </w:pPr>
      <w:r w:rsidRPr="007C474D">
        <w:rPr>
          <w:rFonts w:ascii="Times New Roman" w:hAnsi="Times New Roman" w:cs="Times New Roman"/>
          <w:b/>
          <w:sz w:val="28"/>
          <w:szCs w:val="28"/>
        </w:rPr>
        <w:t>Предварительная очистка</w:t>
      </w:r>
      <w:r w:rsidRPr="007C474D">
        <w:rPr>
          <w:rFonts w:ascii="Times New Roman" w:hAnsi="Times New Roman" w:cs="Times New Roman"/>
          <w:sz w:val="28"/>
          <w:szCs w:val="28"/>
        </w:rPr>
        <w:t xml:space="preserve"> обеспечивает наибольший технологический эффект только в том случае, если проводится сразу же после поступления зерна на ток. </w:t>
      </w:r>
      <w:r w:rsidR="004855B1" w:rsidRPr="007C474D">
        <w:rPr>
          <w:rFonts w:ascii="Times New Roman" w:hAnsi="Times New Roman" w:cs="Times New Roman"/>
          <w:sz w:val="28"/>
          <w:szCs w:val="28"/>
        </w:rPr>
        <w:t xml:space="preserve">Цель предварительной очистки состоит в снижении физиологической активности вороха и повышение его сыпучести за счёт выделения наиболее влажных, крупных и лёгких фракций сорной примеси. </w:t>
      </w:r>
      <w:r w:rsidRPr="007C474D">
        <w:rPr>
          <w:rFonts w:ascii="Times New Roman" w:hAnsi="Times New Roman" w:cs="Times New Roman"/>
          <w:sz w:val="28"/>
          <w:szCs w:val="28"/>
        </w:rPr>
        <w:t xml:space="preserve">Задержка с очисткой приводит к снижению качества зерна. Кроме того, при задержке с очисткой происходит быстрое перераспределение </w:t>
      </w:r>
      <w:r w:rsidRPr="007C474D">
        <w:rPr>
          <w:rFonts w:ascii="Times New Roman" w:hAnsi="Times New Roman" w:cs="Times New Roman"/>
          <w:sz w:val="28"/>
          <w:szCs w:val="28"/>
        </w:rPr>
        <w:lastRenderedPageBreak/>
        <w:t>влаги между зерном и более влажными примесями, в результате чего влажность зерна увеличивается. Это допол</w:t>
      </w:r>
      <w:r w:rsidR="004855B1" w:rsidRPr="007C474D">
        <w:rPr>
          <w:rFonts w:ascii="Times New Roman" w:hAnsi="Times New Roman" w:cs="Times New Roman"/>
          <w:sz w:val="28"/>
          <w:szCs w:val="28"/>
        </w:rPr>
        <w:t>нительные затраты на сушку.</w:t>
      </w:r>
    </w:p>
    <w:p w:rsidR="004855B1" w:rsidRPr="007C474D" w:rsidRDefault="004855B1" w:rsidP="004855B1">
      <w:pPr>
        <w:jc w:val="both"/>
        <w:rPr>
          <w:rFonts w:ascii="Times New Roman" w:hAnsi="Times New Roman" w:cs="Times New Roman"/>
          <w:sz w:val="28"/>
          <w:szCs w:val="28"/>
        </w:rPr>
      </w:pPr>
      <w:r w:rsidRPr="007C474D">
        <w:rPr>
          <w:rFonts w:ascii="Times New Roman" w:hAnsi="Times New Roman" w:cs="Times New Roman"/>
          <w:sz w:val="28"/>
          <w:szCs w:val="28"/>
        </w:rPr>
        <w:t xml:space="preserve">Предварительную очистку проводят на </w:t>
      </w:r>
      <w:proofErr w:type="gramStart"/>
      <w:r w:rsidRPr="007C474D">
        <w:rPr>
          <w:rFonts w:ascii="Times New Roman" w:hAnsi="Times New Roman" w:cs="Times New Roman"/>
          <w:sz w:val="28"/>
          <w:szCs w:val="28"/>
        </w:rPr>
        <w:t>самоходных</w:t>
      </w:r>
      <w:proofErr w:type="gramEnd"/>
      <w:r w:rsidRPr="007C474D">
        <w:rPr>
          <w:rFonts w:ascii="Times New Roman" w:hAnsi="Times New Roman" w:cs="Times New Roman"/>
          <w:sz w:val="28"/>
          <w:szCs w:val="28"/>
        </w:rPr>
        <w:t xml:space="preserve"> и стационарных </w:t>
      </w:r>
      <w:proofErr w:type="spellStart"/>
      <w:r w:rsidRPr="007C474D">
        <w:rPr>
          <w:rFonts w:ascii="Times New Roman" w:hAnsi="Times New Roman" w:cs="Times New Roman"/>
          <w:sz w:val="28"/>
          <w:szCs w:val="28"/>
        </w:rPr>
        <w:t>ворохоочистителях</w:t>
      </w:r>
      <w:proofErr w:type="spellEnd"/>
      <w:r w:rsidRPr="007C474D">
        <w:rPr>
          <w:rFonts w:ascii="Times New Roman" w:hAnsi="Times New Roman" w:cs="Times New Roman"/>
          <w:sz w:val="28"/>
          <w:szCs w:val="28"/>
        </w:rPr>
        <w:t xml:space="preserve"> или </w:t>
      </w:r>
      <w:proofErr w:type="spellStart"/>
      <w:r w:rsidRPr="007C474D">
        <w:rPr>
          <w:rFonts w:ascii="Times New Roman" w:hAnsi="Times New Roman" w:cs="Times New Roman"/>
          <w:sz w:val="28"/>
          <w:szCs w:val="28"/>
        </w:rPr>
        <w:t>скальператорах</w:t>
      </w:r>
      <w:proofErr w:type="spellEnd"/>
      <w:r w:rsidRPr="007C474D">
        <w:rPr>
          <w:rFonts w:ascii="Times New Roman" w:hAnsi="Times New Roman" w:cs="Times New Roman"/>
          <w:sz w:val="28"/>
          <w:szCs w:val="28"/>
        </w:rPr>
        <w:t xml:space="preserve">. </w:t>
      </w:r>
      <w:r w:rsidR="00FA1FC5" w:rsidRPr="007C474D">
        <w:rPr>
          <w:rFonts w:ascii="Times New Roman" w:hAnsi="Times New Roman" w:cs="Times New Roman"/>
          <w:sz w:val="28"/>
          <w:szCs w:val="28"/>
        </w:rPr>
        <w:t>В процессе предварительной очистки зерна должно выделиться не менее 50% сорной примеси и вся соломистая органическая примесь. Зерно разделяется на две фра</w:t>
      </w:r>
      <w:r w:rsidRPr="007C474D">
        <w:rPr>
          <w:rFonts w:ascii="Times New Roman" w:hAnsi="Times New Roman" w:cs="Times New Roman"/>
          <w:sz w:val="28"/>
          <w:szCs w:val="28"/>
        </w:rPr>
        <w:t>кции: очищенное зерно и отходы.</w:t>
      </w:r>
    </w:p>
    <w:p w:rsidR="001324A4" w:rsidRPr="007C474D" w:rsidRDefault="00FA1FC5" w:rsidP="004855B1">
      <w:pPr>
        <w:jc w:val="both"/>
        <w:rPr>
          <w:rFonts w:ascii="Times New Roman" w:hAnsi="Times New Roman" w:cs="Times New Roman"/>
          <w:sz w:val="28"/>
          <w:szCs w:val="28"/>
        </w:rPr>
      </w:pPr>
      <w:r w:rsidRPr="007C474D">
        <w:rPr>
          <w:rFonts w:ascii="Times New Roman" w:hAnsi="Times New Roman" w:cs="Times New Roman"/>
          <w:b/>
          <w:sz w:val="28"/>
          <w:szCs w:val="28"/>
        </w:rPr>
        <w:t>Первичная очистка</w:t>
      </w:r>
      <w:r w:rsidRPr="007C474D">
        <w:rPr>
          <w:rFonts w:ascii="Times New Roman" w:hAnsi="Times New Roman" w:cs="Times New Roman"/>
          <w:sz w:val="28"/>
          <w:szCs w:val="28"/>
        </w:rPr>
        <w:t xml:space="preserve"> предназначена для разделения зерна на фракции: крупные семена, мелкие семена, легкие примеси, мелкие и крупные примеси, продовольственное зерно, фуражное зерно. Машины первичной очистки разделяют зерно на фракции по длине, толщине, ширине, а также по удельному весу, аэродинамическим свойствам, поверхности и т.д. Эффективность очистки зависит от правильности подбора зерноочистительных машин, установки и регулировки рабочих органов.</w:t>
      </w:r>
      <w:r w:rsidR="004855B1" w:rsidRPr="007C474D">
        <w:rPr>
          <w:rFonts w:ascii="Times New Roman" w:hAnsi="Times New Roman" w:cs="Times New Roman"/>
          <w:sz w:val="28"/>
          <w:szCs w:val="28"/>
        </w:rPr>
        <w:t xml:space="preserve"> </w:t>
      </w:r>
      <w:r w:rsidR="001324A4" w:rsidRPr="007C474D">
        <w:rPr>
          <w:rFonts w:ascii="Times New Roman" w:hAnsi="Times New Roman" w:cs="Times New Roman"/>
          <w:b/>
          <w:sz w:val="28"/>
          <w:szCs w:val="28"/>
        </w:rPr>
        <w:t xml:space="preserve">Цель </w:t>
      </w:r>
      <w:r w:rsidR="001324A4" w:rsidRPr="007C474D">
        <w:rPr>
          <w:rFonts w:ascii="Times New Roman" w:hAnsi="Times New Roman" w:cs="Times New Roman"/>
          <w:sz w:val="28"/>
          <w:szCs w:val="28"/>
        </w:rPr>
        <w:t>первичной очистки заключается в доведении зерновой массы по чистоте до требований стандарта на</w:t>
      </w:r>
      <w:r w:rsidR="006D604B" w:rsidRPr="007C474D">
        <w:rPr>
          <w:rFonts w:ascii="Times New Roman" w:hAnsi="Times New Roman" w:cs="Times New Roman"/>
          <w:sz w:val="28"/>
          <w:szCs w:val="28"/>
        </w:rPr>
        <w:t xml:space="preserve"> </w:t>
      </w:r>
      <w:r w:rsidR="001324A4" w:rsidRPr="007C474D">
        <w:rPr>
          <w:rFonts w:ascii="Times New Roman" w:hAnsi="Times New Roman" w:cs="Times New Roman"/>
          <w:sz w:val="28"/>
          <w:szCs w:val="28"/>
        </w:rPr>
        <w:t>продовольственно</w:t>
      </w:r>
      <w:r w:rsidR="006D604B" w:rsidRPr="007C474D">
        <w:rPr>
          <w:rFonts w:ascii="Times New Roman" w:hAnsi="Times New Roman" w:cs="Times New Roman"/>
          <w:sz w:val="28"/>
          <w:szCs w:val="28"/>
        </w:rPr>
        <w:t>е</w:t>
      </w:r>
      <w:r w:rsidR="001324A4" w:rsidRPr="007C474D">
        <w:rPr>
          <w:rFonts w:ascii="Times New Roman" w:hAnsi="Times New Roman" w:cs="Times New Roman"/>
          <w:sz w:val="28"/>
          <w:szCs w:val="28"/>
        </w:rPr>
        <w:t xml:space="preserve"> зерно обрабатываемой культуры. Проводится первичная очистка н</w:t>
      </w:r>
      <w:r w:rsidR="004855B1" w:rsidRPr="007C474D">
        <w:rPr>
          <w:rFonts w:ascii="Times New Roman" w:hAnsi="Times New Roman" w:cs="Times New Roman"/>
          <w:sz w:val="28"/>
          <w:szCs w:val="28"/>
        </w:rPr>
        <w:t xml:space="preserve">а воздушно-решётных машинах или </w:t>
      </w:r>
      <w:r w:rsidR="006D604B" w:rsidRPr="007C474D">
        <w:rPr>
          <w:rFonts w:ascii="Times New Roman" w:hAnsi="Times New Roman" w:cs="Times New Roman"/>
          <w:sz w:val="28"/>
          <w:szCs w:val="28"/>
        </w:rPr>
        <w:t>сепараторах</w:t>
      </w:r>
      <w:r w:rsidR="004855B1" w:rsidRPr="007C474D">
        <w:rPr>
          <w:rFonts w:ascii="Times New Roman" w:hAnsi="Times New Roman" w:cs="Times New Roman"/>
          <w:sz w:val="28"/>
          <w:szCs w:val="28"/>
        </w:rPr>
        <w:t>.</w:t>
      </w:r>
    </w:p>
    <w:p w:rsidR="006D604B" w:rsidRPr="007C474D" w:rsidRDefault="001324A4" w:rsidP="006D604B">
      <w:pPr>
        <w:jc w:val="both"/>
        <w:rPr>
          <w:rFonts w:ascii="Times New Roman" w:hAnsi="Times New Roman" w:cs="Times New Roman"/>
          <w:sz w:val="28"/>
          <w:szCs w:val="28"/>
        </w:rPr>
      </w:pPr>
      <w:r w:rsidRPr="007C474D">
        <w:rPr>
          <w:rFonts w:ascii="Times New Roman" w:hAnsi="Times New Roman" w:cs="Times New Roman"/>
          <w:b/>
          <w:bCs/>
          <w:iCs/>
          <w:sz w:val="28"/>
          <w:szCs w:val="28"/>
        </w:rPr>
        <w:t>Вторичная очистка или сортировка</w:t>
      </w:r>
      <w:r w:rsidRPr="007C474D">
        <w:rPr>
          <w:rFonts w:ascii="Times New Roman" w:hAnsi="Times New Roman" w:cs="Times New Roman"/>
          <w:i/>
          <w:iCs/>
          <w:sz w:val="28"/>
          <w:szCs w:val="28"/>
        </w:rPr>
        <w:t> </w:t>
      </w:r>
      <w:r w:rsidRPr="007C474D">
        <w:rPr>
          <w:rFonts w:ascii="Times New Roman" w:hAnsi="Times New Roman" w:cs="Times New Roman"/>
          <w:sz w:val="28"/>
          <w:szCs w:val="28"/>
        </w:rPr>
        <w:t>применяется после проведения первичной очистки при подготовке семенного материала, или в случае необходимости выделения</w:t>
      </w:r>
      <w:r w:rsidR="006D604B" w:rsidRPr="007C474D">
        <w:rPr>
          <w:rFonts w:ascii="Times New Roman" w:hAnsi="Times New Roman" w:cs="Times New Roman"/>
          <w:sz w:val="28"/>
          <w:szCs w:val="28"/>
        </w:rPr>
        <w:t xml:space="preserve"> </w:t>
      </w:r>
      <w:r w:rsidRPr="007C474D">
        <w:rPr>
          <w:rFonts w:ascii="Times New Roman" w:hAnsi="Times New Roman" w:cs="Times New Roman"/>
          <w:sz w:val="28"/>
          <w:szCs w:val="28"/>
        </w:rPr>
        <w:t>трудноотделимых примесей из партии продовольственного зерна. Сортировка отличается от всех видов очистки тем, что при её проведении из зерновой массы помимо примесей выделяется зерно</w:t>
      </w:r>
      <w:r w:rsidR="006D604B" w:rsidRPr="007C474D">
        <w:rPr>
          <w:rFonts w:ascii="Times New Roman" w:hAnsi="Times New Roman" w:cs="Times New Roman"/>
          <w:sz w:val="28"/>
          <w:szCs w:val="28"/>
        </w:rPr>
        <w:t xml:space="preserve"> </w:t>
      </w:r>
      <w:r w:rsidRPr="007C474D">
        <w:rPr>
          <w:rFonts w:ascii="Times New Roman" w:hAnsi="Times New Roman" w:cs="Times New Roman"/>
          <w:sz w:val="28"/>
          <w:szCs w:val="28"/>
        </w:rPr>
        <w:t>II</w:t>
      </w:r>
      <w:r w:rsidR="006D604B" w:rsidRPr="007C474D">
        <w:rPr>
          <w:rFonts w:ascii="Times New Roman" w:hAnsi="Times New Roman" w:cs="Times New Roman"/>
          <w:sz w:val="28"/>
          <w:szCs w:val="28"/>
        </w:rPr>
        <w:t xml:space="preserve"> сорта</w:t>
      </w:r>
      <w:r w:rsidRPr="007C474D">
        <w:rPr>
          <w:rFonts w:ascii="Times New Roman" w:hAnsi="Times New Roman" w:cs="Times New Roman"/>
          <w:sz w:val="28"/>
          <w:szCs w:val="28"/>
        </w:rPr>
        <w:t xml:space="preserve">. Для проведения этой операции используются воздушно-решётные машины, триерные блоки, </w:t>
      </w:r>
      <w:proofErr w:type="spellStart"/>
      <w:r w:rsidRPr="007C474D">
        <w:rPr>
          <w:rFonts w:ascii="Times New Roman" w:hAnsi="Times New Roman" w:cs="Times New Roman"/>
          <w:sz w:val="28"/>
          <w:szCs w:val="28"/>
        </w:rPr>
        <w:t>пневмосортировальные</w:t>
      </w:r>
      <w:proofErr w:type="spellEnd"/>
      <w:r w:rsidRPr="007C474D">
        <w:rPr>
          <w:rFonts w:ascii="Times New Roman" w:hAnsi="Times New Roman" w:cs="Times New Roman"/>
          <w:sz w:val="28"/>
          <w:szCs w:val="28"/>
        </w:rPr>
        <w:t xml:space="preserve"> столы и </w:t>
      </w:r>
      <w:r w:rsidR="006D604B" w:rsidRPr="007C474D">
        <w:rPr>
          <w:rFonts w:ascii="Times New Roman" w:hAnsi="Times New Roman" w:cs="Times New Roman"/>
          <w:sz w:val="28"/>
          <w:szCs w:val="28"/>
        </w:rPr>
        <w:t>аспираторы</w:t>
      </w:r>
      <w:r w:rsidRPr="007C474D">
        <w:rPr>
          <w:rFonts w:ascii="Times New Roman" w:hAnsi="Times New Roman" w:cs="Times New Roman"/>
          <w:sz w:val="28"/>
          <w:szCs w:val="28"/>
        </w:rPr>
        <w:t>.</w:t>
      </w:r>
    </w:p>
    <w:p w:rsidR="002B7FB1" w:rsidRPr="007C474D" w:rsidRDefault="002B7FB1" w:rsidP="002B7FB1">
      <w:pPr>
        <w:jc w:val="both"/>
        <w:rPr>
          <w:rFonts w:ascii="Times New Roman" w:hAnsi="Times New Roman" w:cs="Times New Roman"/>
          <w:sz w:val="28"/>
          <w:szCs w:val="28"/>
        </w:rPr>
      </w:pPr>
      <w:r w:rsidRPr="007C474D">
        <w:rPr>
          <w:rFonts w:ascii="Times New Roman" w:hAnsi="Times New Roman" w:cs="Times New Roman"/>
          <w:b/>
          <w:bCs/>
          <w:iCs/>
          <w:sz w:val="28"/>
          <w:szCs w:val="28"/>
        </w:rPr>
        <w:t>Сушка зерна</w:t>
      </w:r>
      <w:r w:rsidRPr="007C474D">
        <w:rPr>
          <w:rFonts w:ascii="Times New Roman" w:hAnsi="Times New Roman" w:cs="Times New Roman"/>
          <w:sz w:val="28"/>
          <w:szCs w:val="28"/>
        </w:rPr>
        <w:t xml:space="preserve">. В большинстве регионов (за исключением засушливых зон) сушка является ключевой операцией послеуборочной обработки зерна. В результате её проведения резко снижается физиологическая активность зерновых масс, зерно приобретает способность к длительному хранению, при этом повышается его качество. В то же время </w:t>
      </w:r>
      <w:proofErr w:type="spellStart"/>
      <w:r w:rsidRPr="007C474D">
        <w:rPr>
          <w:rFonts w:ascii="Times New Roman" w:hAnsi="Times New Roman" w:cs="Times New Roman"/>
          <w:sz w:val="28"/>
          <w:szCs w:val="28"/>
        </w:rPr>
        <w:t>принесоблюдении</w:t>
      </w:r>
      <w:proofErr w:type="spellEnd"/>
      <w:r w:rsidRPr="007C474D">
        <w:rPr>
          <w:rFonts w:ascii="Times New Roman" w:hAnsi="Times New Roman" w:cs="Times New Roman"/>
          <w:sz w:val="28"/>
          <w:szCs w:val="28"/>
        </w:rPr>
        <w:t xml:space="preserve"> рекомендуемых режимов процесса качество зерна может значительно ухудшаться, вплоть до полной потери потребительских свойств. Под режимами сушки понимают сочетание таких параметров процесса, как температура агента сушки и нагрева зерна, экспозиция сушки (время контакта агента сушки с зерном) и разовый съём влаги. Режимы сушки определяются типом сушильной установки (сушилки), исходной влажностью зерна, его ботаническим видом и целевым назначением партии</w:t>
      </w:r>
    </w:p>
    <w:p w:rsidR="002B7FB1" w:rsidRPr="007C474D" w:rsidRDefault="002B7FB1" w:rsidP="007C474D">
      <w:pPr>
        <w:jc w:val="both"/>
        <w:rPr>
          <w:rFonts w:ascii="Times New Roman" w:hAnsi="Times New Roman" w:cs="Times New Roman"/>
          <w:sz w:val="28"/>
          <w:szCs w:val="20"/>
        </w:rPr>
      </w:pPr>
      <w:r w:rsidRPr="007C474D">
        <w:rPr>
          <w:rFonts w:ascii="Times New Roman" w:hAnsi="Times New Roman" w:cs="Times New Roman"/>
          <w:sz w:val="28"/>
          <w:szCs w:val="20"/>
        </w:rPr>
        <w:t>В настоящее время в хозяйствах распространены три типа сушильных установок: камерные, шахтные и барабанные.</w:t>
      </w:r>
    </w:p>
    <w:p w:rsidR="006D604B" w:rsidRPr="007C474D" w:rsidRDefault="006D604B" w:rsidP="006D604B">
      <w:pPr>
        <w:jc w:val="both"/>
        <w:rPr>
          <w:rFonts w:ascii="Times New Roman" w:hAnsi="Times New Roman" w:cs="Times New Roman"/>
          <w:i/>
          <w:szCs w:val="20"/>
        </w:rPr>
      </w:pPr>
      <w:r w:rsidRPr="007C474D">
        <w:rPr>
          <w:rFonts w:ascii="Times New Roman" w:hAnsi="Times New Roman" w:cs="Times New Roman"/>
          <w:i/>
          <w:szCs w:val="20"/>
        </w:rPr>
        <w:t>Видео «Зерноочистка. Русский легкий»</w:t>
      </w:r>
    </w:p>
    <w:p w:rsidR="001324A4" w:rsidRDefault="001324A4" w:rsidP="001324A4">
      <w:pPr>
        <w:rPr>
          <w:rFonts w:ascii="Times New Roman" w:hAnsi="Times New Roman" w:cs="Times New Roman"/>
          <w:sz w:val="20"/>
          <w:szCs w:val="20"/>
        </w:rPr>
      </w:pPr>
    </w:p>
    <w:p w:rsidR="002B7FB1" w:rsidRPr="007C474D" w:rsidRDefault="002B7FB1" w:rsidP="007C474D">
      <w:pPr>
        <w:jc w:val="both"/>
        <w:rPr>
          <w:rFonts w:ascii="Times New Roman" w:hAnsi="Times New Roman" w:cs="Times New Roman"/>
          <w:sz w:val="28"/>
          <w:szCs w:val="28"/>
        </w:rPr>
      </w:pPr>
      <w:r w:rsidRPr="007C474D">
        <w:rPr>
          <w:rFonts w:ascii="Times New Roman" w:hAnsi="Times New Roman" w:cs="Times New Roman"/>
          <w:b/>
          <w:sz w:val="28"/>
          <w:szCs w:val="28"/>
        </w:rPr>
        <w:t>Элеватор</w:t>
      </w:r>
      <w:r w:rsidRPr="007C474D">
        <w:rPr>
          <w:rFonts w:ascii="Times New Roman" w:hAnsi="Times New Roman" w:cs="Times New Roman"/>
          <w:sz w:val="28"/>
          <w:szCs w:val="28"/>
        </w:rPr>
        <w:t> — сооружение для хранения больших партий зерна и доведения его до кондиционного состояния. Элеватор представляет собой высокомеханизированное зернохранилище силосного типа.</w:t>
      </w:r>
    </w:p>
    <w:p w:rsidR="002B7FB1" w:rsidRPr="007C474D" w:rsidRDefault="002B7FB1" w:rsidP="007C474D">
      <w:pPr>
        <w:jc w:val="both"/>
        <w:rPr>
          <w:rFonts w:ascii="Times New Roman" w:hAnsi="Times New Roman" w:cs="Times New Roman"/>
          <w:sz w:val="28"/>
          <w:szCs w:val="28"/>
        </w:rPr>
      </w:pPr>
      <w:r w:rsidRPr="007C474D">
        <w:rPr>
          <w:rFonts w:ascii="Times New Roman" w:hAnsi="Times New Roman" w:cs="Times New Roman"/>
          <w:sz w:val="28"/>
          <w:szCs w:val="28"/>
        </w:rPr>
        <w:t xml:space="preserve">Элеваторы представляют собой комплекс сооружений, в состав которых могут входить: рабочее здание, силосные корпуса, устройства для погрузки и выгрузки зерна, зерносушилки и др. </w:t>
      </w:r>
    </w:p>
    <w:p w:rsidR="002B7FB1" w:rsidRPr="007C474D" w:rsidRDefault="002B7FB1" w:rsidP="007C474D">
      <w:pPr>
        <w:jc w:val="both"/>
        <w:rPr>
          <w:rFonts w:ascii="Times New Roman" w:hAnsi="Times New Roman" w:cs="Times New Roman"/>
          <w:sz w:val="28"/>
          <w:szCs w:val="28"/>
        </w:rPr>
      </w:pPr>
      <w:r w:rsidRPr="007C474D">
        <w:rPr>
          <w:rFonts w:ascii="Times New Roman" w:hAnsi="Times New Roman" w:cs="Times New Roman"/>
          <w:sz w:val="28"/>
          <w:szCs w:val="28"/>
        </w:rPr>
        <w:t xml:space="preserve">Силосы сблокированы с рабочим зданием, где размещено основное технологическое и транспортное оборудование. Зерно из приёмных бункеров поднимают транспортёрами или вертикальными подъёмниками (нориями) на вверх рабочего здания, взвешивают, очищают от примесей, сушат в зерносушилках и направляют по верхнему конвейеру на </w:t>
      </w:r>
      <w:proofErr w:type="spellStart"/>
      <w:r w:rsidRPr="007C474D">
        <w:rPr>
          <w:rFonts w:ascii="Times New Roman" w:hAnsi="Times New Roman" w:cs="Times New Roman"/>
          <w:sz w:val="28"/>
          <w:szCs w:val="28"/>
        </w:rPr>
        <w:t>надсилосные</w:t>
      </w:r>
      <w:proofErr w:type="spellEnd"/>
      <w:r w:rsidRPr="007C474D">
        <w:rPr>
          <w:rFonts w:ascii="Times New Roman" w:hAnsi="Times New Roman" w:cs="Times New Roman"/>
          <w:sz w:val="28"/>
          <w:szCs w:val="28"/>
        </w:rPr>
        <w:t xml:space="preserve"> транспортёры, которые сбрасывают его в силосы. Выгружают зерно на нижние конвейеры (их устанавливают в </w:t>
      </w:r>
      <w:proofErr w:type="spellStart"/>
      <w:r w:rsidRPr="007C474D">
        <w:rPr>
          <w:rFonts w:ascii="Times New Roman" w:hAnsi="Times New Roman" w:cs="Times New Roman"/>
          <w:sz w:val="28"/>
          <w:szCs w:val="28"/>
        </w:rPr>
        <w:t>подсилосном</w:t>
      </w:r>
      <w:proofErr w:type="spellEnd"/>
      <w:r w:rsidRPr="007C474D">
        <w:rPr>
          <w:rFonts w:ascii="Times New Roman" w:hAnsi="Times New Roman" w:cs="Times New Roman"/>
          <w:sz w:val="28"/>
          <w:szCs w:val="28"/>
        </w:rPr>
        <w:t xml:space="preserve"> этаже) через отверстия с воронками в днищах силосов. Часть силосов оборудуют установками для дезинфекции зерна и активного вентилирования. Температуру зерна измеряют </w:t>
      </w:r>
      <w:proofErr w:type="spellStart"/>
      <w:r w:rsidRPr="007C474D">
        <w:rPr>
          <w:rFonts w:ascii="Times New Roman" w:hAnsi="Times New Roman" w:cs="Times New Roman"/>
          <w:sz w:val="28"/>
          <w:szCs w:val="28"/>
        </w:rPr>
        <w:t>термоподвесками</w:t>
      </w:r>
      <w:proofErr w:type="spellEnd"/>
      <w:r w:rsidRPr="007C474D">
        <w:rPr>
          <w:rFonts w:ascii="Times New Roman" w:hAnsi="Times New Roman" w:cs="Times New Roman"/>
          <w:sz w:val="28"/>
          <w:szCs w:val="28"/>
        </w:rPr>
        <w:t xml:space="preserve">, </w:t>
      </w:r>
      <w:proofErr w:type="gramStart"/>
      <w:r w:rsidRPr="007C474D">
        <w:rPr>
          <w:rFonts w:ascii="Times New Roman" w:hAnsi="Times New Roman" w:cs="Times New Roman"/>
          <w:sz w:val="28"/>
          <w:szCs w:val="28"/>
        </w:rPr>
        <w:t>устанавливаемыми</w:t>
      </w:r>
      <w:proofErr w:type="gramEnd"/>
      <w:r w:rsidRPr="007C474D">
        <w:rPr>
          <w:rFonts w:ascii="Times New Roman" w:hAnsi="Times New Roman" w:cs="Times New Roman"/>
          <w:sz w:val="28"/>
          <w:szCs w:val="28"/>
        </w:rPr>
        <w:t xml:space="preserve"> на разных уровнях.</w:t>
      </w:r>
    </w:p>
    <w:p w:rsidR="002B7FB1" w:rsidRPr="007C474D" w:rsidRDefault="002B7FB1" w:rsidP="007C474D">
      <w:pPr>
        <w:jc w:val="both"/>
        <w:rPr>
          <w:rFonts w:ascii="Times New Roman" w:hAnsi="Times New Roman" w:cs="Times New Roman"/>
          <w:b/>
          <w:sz w:val="28"/>
          <w:szCs w:val="28"/>
        </w:rPr>
      </w:pPr>
      <w:r w:rsidRPr="007C474D">
        <w:rPr>
          <w:rFonts w:ascii="Times New Roman" w:hAnsi="Times New Roman" w:cs="Times New Roman"/>
          <w:b/>
          <w:sz w:val="28"/>
          <w:szCs w:val="28"/>
        </w:rPr>
        <w:t>Состав типового элеватора</w:t>
      </w:r>
    </w:p>
    <w:p w:rsidR="002B7FB1" w:rsidRPr="007C474D" w:rsidRDefault="002B7FB1" w:rsidP="007C474D">
      <w:pPr>
        <w:jc w:val="both"/>
        <w:rPr>
          <w:rFonts w:ascii="Times New Roman" w:hAnsi="Times New Roman" w:cs="Times New Roman"/>
          <w:sz w:val="28"/>
          <w:szCs w:val="28"/>
        </w:rPr>
      </w:pPr>
      <w:r w:rsidRPr="007C474D">
        <w:rPr>
          <w:rFonts w:ascii="Times New Roman" w:hAnsi="Times New Roman" w:cs="Times New Roman"/>
          <w:sz w:val="28"/>
          <w:szCs w:val="28"/>
        </w:rPr>
        <w:t>весовая;</w:t>
      </w:r>
    </w:p>
    <w:p w:rsidR="002B7FB1" w:rsidRPr="007C474D" w:rsidRDefault="002B7FB1" w:rsidP="007C474D">
      <w:pPr>
        <w:jc w:val="both"/>
        <w:rPr>
          <w:rFonts w:ascii="Times New Roman" w:hAnsi="Times New Roman" w:cs="Times New Roman"/>
          <w:sz w:val="28"/>
          <w:szCs w:val="28"/>
        </w:rPr>
      </w:pPr>
      <w:r w:rsidRPr="007C474D">
        <w:rPr>
          <w:rFonts w:ascii="Times New Roman" w:hAnsi="Times New Roman" w:cs="Times New Roman"/>
          <w:sz w:val="28"/>
          <w:szCs w:val="28"/>
        </w:rPr>
        <w:t xml:space="preserve">приёмное отделение (для выгрузки ж/д или автотранспорта), представляет собой завальную яму различного объёма проездного или </w:t>
      </w:r>
      <w:proofErr w:type="spellStart"/>
      <w:r w:rsidRPr="007C474D">
        <w:rPr>
          <w:rFonts w:ascii="Times New Roman" w:hAnsi="Times New Roman" w:cs="Times New Roman"/>
          <w:sz w:val="28"/>
          <w:szCs w:val="28"/>
        </w:rPr>
        <w:t>непроездного</w:t>
      </w:r>
      <w:proofErr w:type="spellEnd"/>
      <w:r w:rsidRPr="007C474D">
        <w:rPr>
          <w:rFonts w:ascii="Times New Roman" w:hAnsi="Times New Roman" w:cs="Times New Roman"/>
          <w:sz w:val="28"/>
          <w:szCs w:val="28"/>
        </w:rPr>
        <w:t xml:space="preserve"> типа;</w:t>
      </w:r>
    </w:p>
    <w:p w:rsidR="002B7FB1" w:rsidRPr="007C474D" w:rsidRDefault="002B7FB1" w:rsidP="007C474D">
      <w:pPr>
        <w:jc w:val="both"/>
        <w:rPr>
          <w:rFonts w:ascii="Times New Roman" w:hAnsi="Times New Roman" w:cs="Times New Roman"/>
          <w:sz w:val="28"/>
          <w:szCs w:val="28"/>
        </w:rPr>
      </w:pPr>
      <w:r w:rsidRPr="007C474D">
        <w:rPr>
          <w:rFonts w:ascii="Times New Roman" w:hAnsi="Times New Roman" w:cs="Times New Roman"/>
          <w:sz w:val="28"/>
          <w:szCs w:val="28"/>
        </w:rPr>
        <w:t>рабочая башня, в ней располагаются машины для предварительной, первичной и, при необходимости, вторичной очистки зерна, а также система аспирации для очистки от лёгких примесей;</w:t>
      </w:r>
    </w:p>
    <w:p w:rsidR="002B7FB1" w:rsidRPr="007C474D" w:rsidRDefault="002B7FB1" w:rsidP="007C474D">
      <w:pPr>
        <w:jc w:val="both"/>
        <w:rPr>
          <w:rFonts w:ascii="Times New Roman" w:hAnsi="Times New Roman" w:cs="Times New Roman"/>
          <w:sz w:val="28"/>
          <w:szCs w:val="28"/>
        </w:rPr>
      </w:pPr>
      <w:r w:rsidRPr="007C474D">
        <w:rPr>
          <w:rFonts w:ascii="Times New Roman" w:hAnsi="Times New Roman" w:cs="Times New Roman"/>
          <w:sz w:val="28"/>
          <w:szCs w:val="28"/>
        </w:rPr>
        <w:t>сушильное отделение, включает в себя ёмкости для накопления влажного и сухого материалов, а также необходимое количество сушилок различного исполнения с горелками под нужный вид топлива;</w:t>
      </w:r>
    </w:p>
    <w:p w:rsidR="002B7FB1" w:rsidRPr="007C474D" w:rsidRDefault="002B7FB1" w:rsidP="007C474D">
      <w:pPr>
        <w:jc w:val="both"/>
        <w:rPr>
          <w:rFonts w:ascii="Times New Roman" w:hAnsi="Times New Roman" w:cs="Times New Roman"/>
          <w:sz w:val="28"/>
          <w:szCs w:val="28"/>
        </w:rPr>
      </w:pPr>
      <w:r w:rsidRPr="007C474D">
        <w:rPr>
          <w:rFonts w:ascii="Times New Roman" w:hAnsi="Times New Roman" w:cs="Times New Roman"/>
          <w:sz w:val="28"/>
          <w:szCs w:val="28"/>
        </w:rPr>
        <w:t>отделение хранения, в современном элеваторе представляет собой силосы (банки) требуемой вместимости расположенные либо в один ряд, либо в несколько взаимоувязанных рядов, что позволяет хранить различные культуры или сорта одних и тех же культур в одном элеваторе;</w:t>
      </w:r>
    </w:p>
    <w:p w:rsidR="002B7FB1" w:rsidRPr="007C474D" w:rsidRDefault="002B7FB1" w:rsidP="007C474D">
      <w:pPr>
        <w:jc w:val="both"/>
        <w:rPr>
          <w:rFonts w:ascii="Times New Roman" w:hAnsi="Times New Roman" w:cs="Times New Roman"/>
          <w:sz w:val="28"/>
          <w:szCs w:val="28"/>
        </w:rPr>
      </w:pPr>
      <w:r w:rsidRPr="007C474D">
        <w:rPr>
          <w:rFonts w:ascii="Times New Roman" w:hAnsi="Times New Roman" w:cs="Times New Roman"/>
          <w:sz w:val="28"/>
          <w:szCs w:val="28"/>
        </w:rPr>
        <w:t xml:space="preserve">отделение отгрузки, как </w:t>
      </w:r>
      <w:proofErr w:type="gramStart"/>
      <w:r w:rsidRPr="007C474D">
        <w:rPr>
          <w:rFonts w:ascii="Times New Roman" w:hAnsi="Times New Roman" w:cs="Times New Roman"/>
          <w:sz w:val="28"/>
          <w:szCs w:val="28"/>
        </w:rPr>
        <w:t>правило</w:t>
      </w:r>
      <w:proofErr w:type="gramEnd"/>
      <w:r w:rsidRPr="007C474D">
        <w:rPr>
          <w:rFonts w:ascii="Times New Roman" w:hAnsi="Times New Roman" w:cs="Times New Roman"/>
          <w:sz w:val="28"/>
          <w:szCs w:val="28"/>
        </w:rPr>
        <w:t xml:space="preserve"> представляют собой систему бункеров-хопперов для отгрузки на ж/д или автотранспорт;</w:t>
      </w:r>
    </w:p>
    <w:p w:rsidR="002B7FB1" w:rsidRPr="007C474D" w:rsidRDefault="002B7FB1" w:rsidP="007C474D">
      <w:pPr>
        <w:jc w:val="both"/>
        <w:rPr>
          <w:rFonts w:ascii="Times New Roman" w:hAnsi="Times New Roman" w:cs="Times New Roman"/>
          <w:sz w:val="28"/>
          <w:szCs w:val="28"/>
        </w:rPr>
      </w:pPr>
      <w:r w:rsidRPr="007C474D">
        <w:rPr>
          <w:rFonts w:ascii="Times New Roman" w:hAnsi="Times New Roman" w:cs="Times New Roman"/>
          <w:sz w:val="28"/>
          <w:szCs w:val="28"/>
        </w:rPr>
        <w:t>транспортное оборудование связывает все маршруты элеватора (нориями и транспортёрами различных видов и модификаций);</w:t>
      </w:r>
    </w:p>
    <w:p w:rsidR="002B7FB1" w:rsidRPr="007C474D" w:rsidRDefault="002B7FB1" w:rsidP="007C474D">
      <w:pPr>
        <w:jc w:val="both"/>
        <w:rPr>
          <w:rFonts w:ascii="Times New Roman" w:hAnsi="Times New Roman" w:cs="Times New Roman"/>
          <w:sz w:val="28"/>
          <w:szCs w:val="28"/>
        </w:rPr>
      </w:pPr>
      <w:r w:rsidRPr="007C474D">
        <w:rPr>
          <w:rFonts w:ascii="Times New Roman" w:hAnsi="Times New Roman" w:cs="Times New Roman"/>
          <w:sz w:val="28"/>
          <w:szCs w:val="28"/>
        </w:rPr>
        <w:lastRenderedPageBreak/>
        <w:t>металлоконструкции (</w:t>
      </w:r>
      <w:proofErr w:type="spellStart"/>
      <w:r w:rsidRPr="007C474D">
        <w:rPr>
          <w:rFonts w:ascii="Times New Roman" w:hAnsi="Times New Roman" w:cs="Times New Roman"/>
          <w:sz w:val="28"/>
          <w:szCs w:val="28"/>
        </w:rPr>
        <w:t>норийные</w:t>
      </w:r>
      <w:proofErr w:type="spellEnd"/>
      <w:r w:rsidRPr="007C474D">
        <w:rPr>
          <w:rFonts w:ascii="Times New Roman" w:hAnsi="Times New Roman" w:cs="Times New Roman"/>
          <w:sz w:val="28"/>
          <w:szCs w:val="28"/>
        </w:rPr>
        <w:t xml:space="preserve"> вышки и транспортные мосты и галереи);</w:t>
      </w:r>
    </w:p>
    <w:p w:rsidR="002B7FB1" w:rsidRPr="007C474D" w:rsidRDefault="002B7FB1" w:rsidP="007C474D">
      <w:pPr>
        <w:jc w:val="both"/>
        <w:rPr>
          <w:rFonts w:ascii="Times New Roman" w:hAnsi="Times New Roman" w:cs="Times New Roman"/>
          <w:sz w:val="28"/>
          <w:szCs w:val="28"/>
        </w:rPr>
      </w:pPr>
      <w:r w:rsidRPr="007C474D">
        <w:rPr>
          <w:rFonts w:ascii="Times New Roman" w:hAnsi="Times New Roman" w:cs="Times New Roman"/>
          <w:sz w:val="28"/>
          <w:szCs w:val="28"/>
        </w:rPr>
        <w:t xml:space="preserve">системы электрики и автоматизации, включают в себя шкафы управления, частотные преобразователи, датчики, </w:t>
      </w:r>
      <w:proofErr w:type="gramStart"/>
      <w:r w:rsidRPr="007C474D">
        <w:rPr>
          <w:rFonts w:ascii="Times New Roman" w:hAnsi="Times New Roman" w:cs="Times New Roman"/>
          <w:sz w:val="28"/>
          <w:szCs w:val="28"/>
        </w:rPr>
        <w:t>электро-кабельную</w:t>
      </w:r>
      <w:proofErr w:type="gramEnd"/>
      <w:r w:rsidRPr="007C474D">
        <w:rPr>
          <w:rFonts w:ascii="Times New Roman" w:hAnsi="Times New Roman" w:cs="Times New Roman"/>
          <w:sz w:val="28"/>
          <w:szCs w:val="28"/>
        </w:rPr>
        <w:t xml:space="preserve"> продукцию, освещение и т. д.;</w:t>
      </w:r>
    </w:p>
    <w:p w:rsidR="002B7FB1" w:rsidRDefault="002B7FB1" w:rsidP="007C474D">
      <w:pPr>
        <w:jc w:val="both"/>
        <w:rPr>
          <w:rFonts w:ascii="Times New Roman" w:hAnsi="Times New Roman" w:cs="Times New Roman"/>
          <w:sz w:val="28"/>
          <w:szCs w:val="28"/>
        </w:rPr>
      </w:pPr>
      <w:r w:rsidRPr="007C474D">
        <w:rPr>
          <w:rFonts w:ascii="Times New Roman" w:hAnsi="Times New Roman" w:cs="Times New Roman"/>
          <w:sz w:val="28"/>
          <w:szCs w:val="28"/>
        </w:rPr>
        <w:t>административно-бытовой корпус, лаборатория, пожарный резервуар и прочие, требуемые по нормативам, здания и сооружения.</w:t>
      </w:r>
    </w:p>
    <w:p w:rsidR="00056892" w:rsidRPr="007C474D" w:rsidRDefault="00056892" w:rsidP="00056892">
      <w:pPr>
        <w:jc w:val="both"/>
        <w:rPr>
          <w:rFonts w:ascii="Times New Roman" w:hAnsi="Times New Roman" w:cs="Times New Roman"/>
          <w:i/>
          <w:szCs w:val="20"/>
        </w:rPr>
      </w:pPr>
      <w:r w:rsidRPr="007C474D">
        <w:rPr>
          <w:rFonts w:ascii="Times New Roman" w:hAnsi="Times New Roman" w:cs="Times New Roman"/>
          <w:i/>
          <w:szCs w:val="20"/>
        </w:rPr>
        <w:t>Видео «</w:t>
      </w:r>
      <w:r>
        <w:rPr>
          <w:rFonts w:ascii="Times New Roman" w:hAnsi="Times New Roman" w:cs="Times New Roman"/>
          <w:i/>
          <w:szCs w:val="20"/>
        </w:rPr>
        <w:t>Технологический процесс элеватора</w:t>
      </w:r>
      <w:r w:rsidRPr="007C474D">
        <w:rPr>
          <w:rFonts w:ascii="Times New Roman" w:hAnsi="Times New Roman" w:cs="Times New Roman"/>
          <w:i/>
          <w:szCs w:val="20"/>
        </w:rPr>
        <w:t>»</w:t>
      </w:r>
    </w:p>
    <w:p w:rsidR="00B3369E" w:rsidRPr="00B3369E" w:rsidRDefault="00B3369E" w:rsidP="00B3369E">
      <w:pPr>
        <w:jc w:val="both"/>
        <w:rPr>
          <w:rFonts w:ascii="Times New Roman" w:hAnsi="Times New Roman" w:cs="Times New Roman"/>
          <w:b/>
          <w:bCs/>
          <w:sz w:val="28"/>
          <w:szCs w:val="28"/>
        </w:rPr>
      </w:pPr>
      <w:r w:rsidRPr="00B3369E">
        <w:rPr>
          <w:rFonts w:ascii="Times New Roman" w:hAnsi="Times New Roman" w:cs="Times New Roman"/>
          <w:b/>
          <w:bCs/>
          <w:sz w:val="28"/>
          <w:szCs w:val="28"/>
        </w:rPr>
        <w:t>Основные требования по обеспечению безаварийной эксплуатации электроустановок</w:t>
      </w:r>
    </w:p>
    <w:p w:rsidR="004179D9" w:rsidRPr="004179D9" w:rsidRDefault="007E74E9" w:rsidP="004179D9">
      <w:pPr>
        <w:jc w:val="both"/>
        <w:rPr>
          <w:rFonts w:ascii="Times New Roman" w:hAnsi="Times New Roman" w:cs="Times New Roman"/>
          <w:sz w:val="28"/>
          <w:szCs w:val="28"/>
        </w:rPr>
      </w:pPr>
      <w:r>
        <w:rPr>
          <w:rFonts w:ascii="Times New Roman" w:hAnsi="Times New Roman" w:cs="Times New Roman"/>
          <w:sz w:val="28"/>
          <w:szCs w:val="28"/>
        </w:rPr>
        <w:t>П</w:t>
      </w:r>
      <w:r w:rsidR="004179D9" w:rsidRPr="004179D9">
        <w:rPr>
          <w:rFonts w:ascii="Times New Roman" w:hAnsi="Times New Roman" w:cs="Times New Roman"/>
          <w:sz w:val="28"/>
          <w:szCs w:val="28"/>
        </w:rPr>
        <w:t xml:space="preserve">роизводительность и финансовые возможности </w:t>
      </w:r>
      <w:r>
        <w:rPr>
          <w:rFonts w:ascii="Times New Roman" w:hAnsi="Times New Roman" w:cs="Times New Roman"/>
          <w:sz w:val="28"/>
          <w:szCs w:val="28"/>
        </w:rPr>
        <w:t xml:space="preserve">сельскохозяйственных </w:t>
      </w:r>
      <w:r w:rsidR="004179D9" w:rsidRPr="004179D9">
        <w:rPr>
          <w:rFonts w:ascii="Times New Roman" w:hAnsi="Times New Roman" w:cs="Times New Roman"/>
          <w:sz w:val="28"/>
          <w:szCs w:val="28"/>
        </w:rPr>
        <w:t>предприяти</w:t>
      </w:r>
      <w:r>
        <w:rPr>
          <w:rFonts w:ascii="Times New Roman" w:hAnsi="Times New Roman" w:cs="Times New Roman"/>
          <w:sz w:val="28"/>
          <w:szCs w:val="28"/>
        </w:rPr>
        <w:t>й</w:t>
      </w:r>
      <w:r w:rsidR="004179D9" w:rsidRPr="004179D9">
        <w:rPr>
          <w:rFonts w:ascii="Times New Roman" w:hAnsi="Times New Roman" w:cs="Times New Roman"/>
          <w:sz w:val="28"/>
          <w:szCs w:val="28"/>
        </w:rPr>
        <w:t xml:space="preserve"> напрямую зависят от продолжительности</w:t>
      </w:r>
      <w:r>
        <w:rPr>
          <w:rFonts w:ascii="Times New Roman" w:hAnsi="Times New Roman" w:cs="Times New Roman"/>
          <w:sz w:val="28"/>
          <w:szCs w:val="28"/>
        </w:rPr>
        <w:t>, безаварийности</w:t>
      </w:r>
      <w:r w:rsidR="004179D9" w:rsidRPr="004179D9">
        <w:rPr>
          <w:rFonts w:ascii="Times New Roman" w:hAnsi="Times New Roman" w:cs="Times New Roman"/>
          <w:sz w:val="28"/>
          <w:szCs w:val="28"/>
        </w:rPr>
        <w:t xml:space="preserve"> и безопасной работы оборудования. Все сервисные и ремонтные работы должны проходить по запланированному графику, а незапланированные </w:t>
      </w:r>
      <w:r>
        <w:rPr>
          <w:rFonts w:ascii="Times New Roman" w:hAnsi="Times New Roman" w:cs="Times New Roman"/>
          <w:sz w:val="28"/>
          <w:szCs w:val="28"/>
        </w:rPr>
        <w:t>простои оборудования</w:t>
      </w:r>
      <w:r w:rsidR="004179D9" w:rsidRPr="004179D9">
        <w:rPr>
          <w:rFonts w:ascii="Times New Roman" w:hAnsi="Times New Roman" w:cs="Times New Roman"/>
          <w:sz w:val="28"/>
          <w:szCs w:val="28"/>
        </w:rPr>
        <w:t xml:space="preserve"> должны быть максимально сокращены и в последующем ликвидированы полностью.</w:t>
      </w:r>
    </w:p>
    <w:p w:rsidR="007E74E9" w:rsidRPr="007E74E9" w:rsidRDefault="007E74E9" w:rsidP="007E74E9">
      <w:pPr>
        <w:jc w:val="both"/>
        <w:rPr>
          <w:rFonts w:ascii="Times New Roman" w:hAnsi="Times New Roman" w:cs="Times New Roman"/>
          <w:sz w:val="28"/>
          <w:szCs w:val="28"/>
        </w:rPr>
      </w:pPr>
      <w:r>
        <w:rPr>
          <w:rFonts w:ascii="Times New Roman" w:hAnsi="Times New Roman" w:cs="Times New Roman"/>
          <w:sz w:val="28"/>
          <w:szCs w:val="28"/>
        </w:rPr>
        <w:t>Для обеспечения бесперебойности работ может быть</w:t>
      </w:r>
      <w:r w:rsidRPr="007E74E9">
        <w:rPr>
          <w:rFonts w:ascii="Times New Roman" w:hAnsi="Times New Roman" w:cs="Times New Roman"/>
          <w:sz w:val="28"/>
          <w:szCs w:val="28"/>
        </w:rPr>
        <w:t xml:space="preserve"> разработан комплекс мер по предотвращению возможных поломок и сокращению до минимума времени ремонта техники </w:t>
      </w:r>
      <w:r>
        <w:rPr>
          <w:rFonts w:ascii="Times New Roman" w:hAnsi="Times New Roman" w:cs="Times New Roman"/>
          <w:sz w:val="28"/>
          <w:szCs w:val="28"/>
        </w:rPr>
        <w:t>и оборудования</w:t>
      </w:r>
      <w:r w:rsidRPr="007E74E9">
        <w:rPr>
          <w:rFonts w:ascii="Times New Roman" w:hAnsi="Times New Roman" w:cs="Times New Roman"/>
          <w:sz w:val="28"/>
          <w:szCs w:val="28"/>
        </w:rPr>
        <w:t>.</w:t>
      </w:r>
    </w:p>
    <w:p w:rsidR="002D62CB" w:rsidRPr="002D62CB" w:rsidRDefault="002D62CB" w:rsidP="002D62CB">
      <w:pPr>
        <w:spacing w:before="67" w:after="0" w:line="240" w:lineRule="auto"/>
        <w:rPr>
          <w:rFonts w:ascii="Times New Roman" w:eastAsia="Times New Roman" w:hAnsi="Times New Roman" w:cs="Times New Roman"/>
          <w:sz w:val="24"/>
          <w:szCs w:val="24"/>
          <w:lang w:eastAsia="ru-RU"/>
        </w:rPr>
      </w:pPr>
      <w:r w:rsidRPr="002D62CB">
        <w:rPr>
          <w:rFonts w:ascii="Times New Roman" w:eastAsiaTheme="minorEastAsia" w:hAnsi="Times New Roman" w:cs="Times New Roman"/>
          <w:color w:val="000000" w:themeColor="text1"/>
          <w:kern w:val="24"/>
          <w:sz w:val="28"/>
          <w:szCs w:val="28"/>
          <w:lang w:eastAsia="ru-RU"/>
        </w:rPr>
        <w:t>Основные меры по предотвращению аварийных режимов электрооборудования:</w:t>
      </w:r>
    </w:p>
    <w:p w:rsidR="002D62CB" w:rsidRPr="002D62CB" w:rsidRDefault="002D62CB" w:rsidP="002D62CB">
      <w:pPr>
        <w:spacing w:before="67" w:after="0" w:line="240" w:lineRule="auto"/>
        <w:jc w:val="both"/>
        <w:rPr>
          <w:rFonts w:ascii="Times New Roman" w:eastAsia="Times New Roman" w:hAnsi="Times New Roman" w:cs="Times New Roman"/>
          <w:sz w:val="24"/>
          <w:szCs w:val="24"/>
          <w:lang w:eastAsia="ru-RU"/>
        </w:rPr>
      </w:pPr>
      <w:r w:rsidRPr="002D62CB">
        <w:rPr>
          <w:rFonts w:ascii="Times New Roman" w:eastAsiaTheme="minorEastAsia" w:hAnsi="Times New Roman" w:cs="Times New Roman"/>
          <w:bCs/>
          <w:color w:val="000000" w:themeColor="text1"/>
          <w:kern w:val="24"/>
          <w:sz w:val="28"/>
          <w:szCs w:val="28"/>
          <w:lang w:eastAsia="ru-RU"/>
          <w14:shadow w14:blurRad="38100" w14:dist="38100" w14:dir="2700000" w14:sx="100000" w14:sy="100000" w14:kx="0" w14:ky="0" w14:algn="tl">
            <w14:srgbClr w14:val="000000">
              <w14:alpha w14:val="57000"/>
            </w14:srgbClr>
          </w14:shadow>
        </w:rPr>
        <w:t>регулярная профилактика оборудования или своевременное техническое обслуживание;</w:t>
      </w:r>
    </w:p>
    <w:p w:rsidR="002D62CB" w:rsidRPr="002D62CB" w:rsidRDefault="002D62CB" w:rsidP="002D62CB">
      <w:pPr>
        <w:spacing w:before="67" w:after="0" w:line="240" w:lineRule="auto"/>
        <w:jc w:val="both"/>
        <w:rPr>
          <w:rFonts w:ascii="Times New Roman" w:eastAsia="Times New Roman" w:hAnsi="Times New Roman" w:cs="Times New Roman"/>
          <w:sz w:val="24"/>
          <w:szCs w:val="24"/>
          <w:lang w:eastAsia="ru-RU"/>
        </w:rPr>
      </w:pPr>
      <w:r w:rsidRPr="002D62CB">
        <w:rPr>
          <w:rFonts w:ascii="Times New Roman" w:eastAsiaTheme="minorEastAsia" w:hAnsi="Times New Roman" w:cs="Times New Roman"/>
          <w:bCs/>
          <w:color w:val="000000" w:themeColor="text1"/>
          <w:kern w:val="24"/>
          <w:sz w:val="28"/>
          <w:szCs w:val="28"/>
          <w:lang w:eastAsia="ru-RU"/>
          <w14:shadow w14:blurRad="38100" w14:dist="38100" w14:dir="2700000" w14:sx="100000" w14:sy="100000" w14:kx="0" w14:ky="0" w14:algn="tl">
            <w14:srgbClr w14:val="000000">
              <w14:alpha w14:val="57000"/>
            </w14:srgbClr>
          </w14:shadow>
        </w:rPr>
        <w:t>прогнозирование поломок и планирование замены ресурсных и быстроизнашивающихся запчастей;</w:t>
      </w:r>
    </w:p>
    <w:p w:rsidR="002D62CB" w:rsidRPr="002D62CB" w:rsidRDefault="002D62CB" w:rsidP="002D62CB">
      <w:pPr>
        <w:spacing w:before="67" w:after="0" w:line="240" w:lineRule="auto"/>
        <w:jc w:val="both"/>
        <w:rPr>
          <w:rFonts w:ascii="Times New Roman" w:eastAsia="Times New Roman" w:hAnsi="Times New Roman" w:cs="Times New Roman"/>
          <w:sz w:val="24"/>
          <w:szCs w:val="24"/>
          <w:lang w:eastAsia="ru-RU"/>
        </w:rPr>
      </w:pPr>
      <w:r w:rsidRPr="002D62CB">
        <w:rPr>
          <w:rFonts w:ascii="Times New Roman" w:eastAsiaTheme="minorEastAsia" w:hAnsi="Times New Roman" w:cs="Times New Roman"/>
          <w:bCs/>
          <w:color w:val="000000" w:themeColor="text1"/>
          <w:kern w:val="24"/>
          <w:sz w:val="28"/>
          <w:szCs w:val="28"/>
          <w:lang w:eastAsia="ru-RU"/>
          <w14:shadow w14:blurRad="38100" w14:dist="38100" w14:dir="2700000" w14:sx="100000" w14:sy="100000" w14:kx="0" w14:ky="0" w14:algn="tl">
            <w14:srgbClr w14:val="000000">
              <w14:alpha w14:val="57000"/>
            </w14:srgbClr>
          </w14:shadow>
        </w:rPr>
        <w:t>капитальные ремонты;</w:t>
      </w:r>
    </w:p>
    <w:p w:rsidR="002D62CB" w:rsidRPr="002D62CB" w:rsidRDefault="002D62CB" w:rsidP="002D62CB">
      <w:pPr>
        <w:spacing w:before="67" w:after="0" w:line="240" w:lineRule="auto"/>
        <w:jc w:val="both"/>
        <w:rPr>
          <w:rFonts w:ascii="Times New Roman" w:eastAsia="Times New Roman" w:hAnsi="Times New Roman" w:cs="Times New Roman"/>
          <w:sz w:val="24"/>
          <w:szCs w:val="24"/>
          <w:lang w:eastAsia="ru-RU"/>
        </w:rPr>
      </w:pPr>
      <w:r w:rsidRPr="002D62CB">
        <w:rPr>
          <w:rFonts w:ascii="Times New Roman" w:eastAsiaTheme="minorEastAsia" w:hAnsi="Times New Roman" w:cs="Times New Roman"/>
          <w:bCs/>
          <w:color w:val="000000" w:themeColor="text1"/>
          <w:kern w:val="24"/>
          <w:sz w:val="28"/>
          <w:szCs w:val="28"/>
          <w:lang w:eastAsia="ru-RU"/>
          <w14:shadow w14:blurRad="38100" w14:dist="38100" w14:dir="2700000" w14:sx="100000" w14:sy="100000" w14:kx="0" w14:ky="0" w14:algn="tl">
            <w14:srgbClr w14:val="000000">
              <w14:alpha w14:val="57000"/>
            </w14:srgbClr>
          </w14:shadow>
        </w:rPr>
        <w:t xml:space="preserve">профилактические и контрольные испытания электрооборудования </w:t>
      </w:r>
    </w:p>
    <w:p w:rsidR="002D62CB" w:rsidRDefault="002D62CB" w:rsidP="00B3369E">
      <w:pPr>
        <w:jc w:val="both"/>
        <w:rPr>
          <w:rFonts w:ascii="Times New Roman" w:hAnsi="Times New Roman" w:cs="Times New Roman"/>
          <w:b/>
          <w:bCs/>
          <w:sz w:val="28"/>
          <w:szCs w:val="28"/>
        </w:rPr>
      </w:pPr>
    </w:p>
    <w:p w:rsidR="00B3369E" w:rsidRPr="00B3369E" w:rsidRDefault="00B3369E" w:rsidP="00B3369E">
      <w:pPr>
        <w:jc w:val="both"/>
        <w:rPr>
          <w:rFonts w:ascii="Times New Roman" w:hAnsi="Times New Roman" w:cs="Times New Roman"/>
          <w:sz w:val="28"/>
          <w:szCs w:val="28"/>
        </w:rPr>
      </w:pPr>
      <w:proofErr w:type="gramStart"/>
      <w:r w:rsidRPr="00B3369E">
        <w:rPr>
          <w:rFonts w:ascii="Times New Roman" w:hAnsi="Times New Roman" w:cs="Times New Roman"/>
          <w:sz w:val="28"/>
          <w:szCs w:val="28"/>
        </w:rPr>
        <w:t>В соответствии с п. 1.2.2 ПТЭЭП Потребитель</w:t>
      </w:r>
      <w:r w:rsidR="002D62CB">
        <w:rPr>
          <w:rFonts w:ascii="Times New Roman" w:hAnsi="Times New Roman" w:cs="Times New Roman"/>
          <w:sz w:val="28"/>
          <w:szCs w:val="28"/>
        </w:rPr>
        <w:t xml:space="preserve"> (в нашем случаи сельскохозяйственный производитель)</w:t>
      </w:r>
      <w:r w:rsidRPr="00B3369E">
        <w:rPr>
          <w:rFonts w:ascii="Times New Roman" w:hAnsi="Times New Roman" w:cs="Times New Roman"/>
          <w:sz w:val="28"/>
          <w:szCs w:val="28"/>
        </w:rPr>
        <w:t xml:space="preserve"> обязан обеспечить:</w:t>
      </w:r>
      <w:proofErr w:type="gramEnd"/>
    </w:p>
    <w:p w:rsidR="00B3369E" w:rsidRPr="00B3369E" w:rsidRDefault="00B3369E" w:rsidP="00B3369E">
      <w:pPr>
        <w:jc w:val="both"/>
        <w:rPr>
          <w:rFonts w:ascii="Times New Roman" w:hAnsi="Times New Roman" w:cs="Times New Roman"/>
          <w:sz w:val="28"/>
          <w:szCs w:val="28"/>
        </w:rPr>
      </w:pPr>
      <w:r w:rsidRPr="00B3369E">
        <w:rPr>
          <w:rFonts w:ascii="Times New Roman" w:hAnsi="Times New Roman" w:cs="Times New Roman"/>
          <w:sz w:val="28"/>
          <w:szCs w:val="28"/>
        </w:rPr>
        <w:t>содержание электроустановок в работоспособном состоянии, их эксплуатацию в соответствии с требованиями ПТЭЭП, МПОТ (ПБ) ЭЭУ, ПУЭ и других нормативно-технических документов;</w:t>
      </w:r>
    </w:p>
    <w:p w:rsidR="00B3369E" w:rsidRPr="00B3369E" w:rsidRDefault="00B3369E" w:rsidP="00B3369E">
      <w:pPr>
        <w:jc w:val="both"/>
        <w:rPr>
          <w:rFonts w:ascii="Times New Roman" w:hAnsi="Times New Roman" w:cs="Times New Roman"/>
          <w:sz w:val="28"/>
          <w:szCs w:val="28"/>
        </w:rPr>
      </w:pPr>
      <w:r w:rsidRPr="00B3369E">
        <w:rPr>
          <w:rFonts w:ascii="Times New Roman" w:hAnsi="Times New Roman" w:cs="Times New Roman"/>
          <w:sz w:val="28"/>
          <w:szCs w:val="28"/>
        </w:rPr>
        <w:t>своевременное и качественное проведение технического обслуживания, планово-предупредительного ремонта, испытаний, модернизации и реконструкции электроустановок и электрооборудования;</w:t>
      </w:r>
    </w:p>
    <w:p w:rsidR="00B3369E" w:rsidRPr="00B3369E" w:rsidRDefault="00B3369E" w:rsidP="00B3369E">
      <w:pPr>
        <w:jc w:val="both"/>
        <w:rPr>
          <w:rFonts w:ascii="Times New Roman" w:hAnsi="Times New Roman" w:cs="Times New Roman"/>
          <w:sz w:val="28"/>
          <w:szCs w:val="28"/>
        </w:rPr>
      </w:pPr>
      <w:r w:rsidRPr="00B3369E">
        <w:rPr>
          <w:rFonts w:ascii="Times New Roman" w:hAnsi="Times New Roman" w:cs="Times New Roman"/>
          <w:sz w:val="28"/>
          <w:szCs w:val="28"/>
        </w:rPr>
        <w:lastRenderedPageBreak/>
        <w:t xml:space="preserve">подбор электротехнического и </w:t>
      </w:r>
      <w:proofErr w:type="spellStart"/>
      <w:r w:rsidRPr="00B3369E">
        <w:rPr>
          <w:rFonts w:ascii="Times New Roman" w:hAnsi="Times New Roman" w:cs="Times New Roman"/>
          <w:sz w:val="28"/>
          <w:szCs w:val="28"/>
        </w:rPr>
        <w:t>электротехнологического</w:t>
      </w:r>
      <w:proofErr w:type="spellEnd"/>
      <w:r w:rsidRPr="00B3369E">
        <w:rPr>
          <w:rFonts w:ascii="Times New Roman" w:hAnsi="Times New Roman" w:cs="Times New Roman"/>
          <w:sz w:val="28"/>
          <w:szCs w:val="28"/>
        </w:rPr>
        <w:t xml:space="preserve"> персонала. Периодические медицинские осмотры работников, проведение инструктажей по безопасности труда, пожарной безопасности;</w:t>
      </w:r>
    </w:p>
    <w:p w:rsidR="00B3369E" w:rsidRPr="00B3369E" w:rsidRDefault="00B3369E" w:rsidP="00B3369E">
      <w:pPr>
        <w:jc w:val="both"/>
        <w:rPr>
          <w:rFonts w:ascii="Times New Roman" w:hAnsi="Times New Roman" w:cs="Times New Roman"/>
          <w:sz w:val="28"/>
          <w:szCs w:val="28"/>
        </w:rPr>
      </w:pPr>
      <w:r w:rsidRPr="00B3369E">
        <w:rPr>
          <w:rFonts w:ascii="Times New Roman" w:hAnsi="Times New Roman" w:cs="Times New Roman"/>
          <w:sz w:val="28"/>
          <w:szCs w:val="28"/>
        </w:rPr>
        <w:t xml:space="preserve">обучение и проверку знаний электротехнического персонала и </w:t>
      </w:r>
      <w:proofErr w:type="spellStart"/>
      <w:r w:rsidRPr="00B3369E">
        <w:rPr>
          <w:rFonts w:ascii="Times New Roman" w:hAnsi="Times New Roman" w:cs="Times New Roman"/>
          <w:sz w:val="28"/>
          <w:szCs w:val="28"/>
        </w:rPr>
        <w:t>электротехнологического</w:t>
      </w:r>
      <w:proofErr w:type="spellEnd"/>
      <w:r w:rsidRPr="00B3369E">
        <w:rPr>
          <w:rFonts w:ascii="Times New Roman" w:hAnsi="Times New Roman" w:cs="Times New Roman"/>
          <w:sz w:val="28"/>
          <w:szCs w:val="28"/>
        </w:rPr>
        <w:t xml:space="preserve"> персонала;</w:t>
      </w:r>
    </w:p>
    <w:p w:rsidR="00B3369E" w:rsidRPr="00B3369E" w:rsidRDefault="00B3369E" w:rsidP="00B3369E">
      <w:pPr>
        <w:jc w:val="both"/>
        <w:rPr>
          <w:rFonts w:ascii="Times New Roman" w:hAnsi="Times New Roman" w:cs="Times New Roman"/>
          <w:sz w:val="28"/>
          <w:szCs w:val="28"/>
        </w:rPr>
      </w:pPr>
      <w:r w:rsidRPr="00B3369E">
        <w:rPr>
          <w:rFonts w:ascii="Times New Roman" w:hAnsi="Times New Roman" w:cs="Times New Roman"/>
          <w:sz w:val="28"/>
          <w:szCs w:val="28"/>
        </w:rPr>
        <w:t>надежность работы и безопасность эксплуатации электроустановок;</w:t>
      </w:r>
    </w:p>
    <w:p w:rsidR="00B3369E" w:rsidRPr="00B3369E" w:rsidRDefault="00B3369E" w:rsidP="00B3369E">
      <w:pPr>
        <w:jc w:val="both"/>
        <w:rPr>
          <w:rFonts w:ascii="Times New Roman" w:hAnsi="Times New Roman" w:cs="Times New Roman"/>
          <w:sz w:val="28"/>
          <w:szCs w:val="28"/>
        </w:rPr>
      </w:pPr>
      <w:r w:rsidRPr="00B3369E">
        <w:rPr>
          <w:rFonts w:ascii="Times New Roman" w:hAnsi="Times New Roman" w:cs="Times New Roman"/>
          <w:sz w:val="28"/>
          <w:szCs w:val="28"/>
        </w:rPr>
        <w:t xml:space="preserve">соблюдение требований охраны труда электротехническим и </w:t>
      </w:r>
      <w:proofErr w:type="spellStart"/>
      <w:r w:rsidRPr="00B3369E">
        <w:rPr>
          <w:rFonts w:ascii="Times New Roman" w:hAnsi="Times New Roman" w:cs="Times New Roman"/>
          <w:sz w:val="28"/>
          <w:szCs w:val="28"/>
        </w:rPr>
        <w:t>электротехнологическим</w:t>
      </w:r>
      <w:proofErr w:type="spellEnd"/>
      <w:r w:rsidRPr="00B3369E">
        <w:rPr>
          <w:rFonts w:ascii="Times New Roman" w:hAnsi="Times New Roman" w:cs="Times New Roman"/>
          <w:sz w:val="28"/>
          <w:szCs w:val="28"/>
        </w:rPr>
        <w:t xml:space="preserve"> персоналом;</w:t>
      </w:r>
    </w:p>
    <w:p w:rsidR="00B3369E" w:rsidRPr="00B3369E" w:rsidRDefault="00B3369E" w:rsidP="00B3369E">
      <w:pPr>
        <w:jc w:val="both"/>
        <w:rPr>
          <w:rFonts w:ascii="Times New Roman" w:hAnsi="Times New Roman" w:cs="Times New Roman"/>
          <w:sz w:val="28"/>
          <w:szCs w:val="28"/>
        </w:rPr>
      </w:pPr>
      <w:r w:rsidRPr="00B3369E">
        <w:rPr>
          <w:rFonts w:ascii="Times New Roman" w:hAnsi="Times New Roman" w:cs="Times New Roman"/>
          <w:sz w:val="28"/>
          <w:szCs w:val="28"/>
        </w:rPr>
        <w:t>охрану окружающей среды при эксплуатации электроустановок;</w:t>
      </w:r>
    </w:p>
    <w:p w:rsidR="00B3369E" w:rsidRPr="00B3369E" w:rsidRDefault="00B3369E" w:rsidP="00B3369E">
      <w:pPr>
        <w:jc w:val="both"/>
        <w:rPr>
          <w:rFonts w:ascii="Times New Roman" w:hAnsi="Times New Roman" w:cs="Times New Roman"/>
          <w:sz w:val="28"/>
          <w:szCs w:val="28"/>
        </w:rPr>
      </w:pPr>
      <w:r w:rsidRPr="00B3369E">
        <w:rPr>
          <w:rFonts w:ascii="Times New Roman" w:hAnsi="Times New Roman" w:cs="Times New Roman"/>
          <w:sz w:val="28"/>
          <w:szCs w:val="28"/>
        </w:rPr>
        <w:t>учет, анализ и расследование нарушений в работе электроустановок, несчастных случаев, связанных с эксплуатацией электроустановок, и принятие мер по устранению причин их возникновения;</w:t>
      </w:r>
    </w:p>
    <w:p w:rsidR="00B3369E" w:rsidRPr="00B3369E" w:rsidRDefault="00B3369E" w:rsidP="00B3369E">
      <w:pPr>
        <w:jc w:val="both"/>
        <w:rPr>
          <w:rFonts w:ascii="Times New Roman" w:hAnsi="Times New Roman" w:cs="Times New Roman"/>
          <w:sz w:val="28"/>
          <w:szCs w:val="28"/>
        </w:rPr>
      </w:pPr>
      <w:r w:rsidRPr="00B3369E">
        <w:rPr>
          <w:rFonts w:ascii="Times New Roman" w:hAnsi="Times New Roman" w:cs="Times New Roman"/>
          <w:sz w:val="28"/>
          <w:szCs w:val="28"/>
        </w:rPr>
        <w:t xml:space="preserve">представление сообщений в органы </w:t>
      </w:r>
      <w:proofErr w:type="spellStart"/>
      <w:r w:rsidRPr="00B3369E">
        <w:rPr>
          <w:rFonts w:ascii="Times New Roman" w:hAnsi="Times New Roman" w:cs="Times New Roman"/>
          <w:sz w:val="28"/>
          <w:szCs w:val="28"/>
        </w:rPr>
        <w:t>госэнергонадзора</w:t>
      </w:r>
      <w:proofErr w:type="spellEnd"/>
      <w:r w:rsidRPr="00B3369E">
        <w:rPr>
          <w:rFonts w:ascii="Times New Roman" w:hAnsi="Times New Roman" w:cs="Times New Roman"/>
          <w:sz w:val="28"/>
          <w:szCs w:val="28"/>
        </w:rPr>
        <w:t xml:space="preserve"> об авариях, смертельных, тяжелых и групповых несчастных случаях, связанных с эксплуатацией электроустановок;</w:t>
      </w:r>
    </w:p>
    <w:p w:rsidR="00B3369E" w:rsidRPr="00B3369E" w:rsidRDefault="00B3369E" w:rsidP="00B3369E">
      <w:pPr>
        <w:jc w:val="both"/>
        <w:rPr>
          <w:rFonts w:ascii="Times New Roman" w:hAnsi="Times New Roman" w:cs="Times New Roman"/>
          <w:sz w:val="28"/>
          <w:szCs w:val="28"/>
        </w:rPr>
      </w:pPr>
      <w:r w:rsidRPr="00B3369E">
        <w:rPr>
          <w:rFonts w:ascii="Times New Roman" w:hAnsi="Times New Roman" w:cs="Times New Roman"/>
          <w:sz w:val="28"/>
          <w:szCs w:val="28"/>
        </w:rPr>
        <w:t>разработку должностных и производственных инструкций по охране труда для электротехнического персонала;</w:t>
      </w:r>
    </w:p>
    <w:p w:rsidR="00B3369E" w:rsidRPr="00B3369E" w:rsidRDefault="00B3369E" w:rsidP="00B3369E">
      <w:pPr>
        <w:jc w:val="both"/>
        <w:rPr>
          <w:rFonts w:ascii="Times New Roman" w:hAnsi="Times New Roman" w:cs="Times New Roman"/>
          <w:sz w:val="28"/>
          <w:szCs w:val="28"/>
        </w:rPr>
      </w:pPr>
      <w:r w:rsidRPr="00B3369E">
        <w:rPr>
          <w:rFonts w:ascii="Times New Roman" w:hAnsi="Times New Roman" w:cs="Times New Roman"/>
          <w:sz w:val="28"/>
          <w:szCs w:val="28"/>
        </w:rPr>
        <w:t>укомплектование электроустановок защитными средствами, средствами пожаротушения и инструментом;</w:t>
      </w:r>
    </w:p>
    <w:p w:rsidR="00B3369E" w:rsidRPr="00B3369E" w:rsidRDefault="00B3369E" w:rsidP="00B3369E">
      <w:pPr>
        <w:jc w:val="both"/>
        <w:rPr>
          <w:rFonts w:ascii="Times New Roman" w:hAnsi="Times New Roman" w:cs="Times New Roman"/>
          <w:sz w:val="28"/>
          <w:szCs w:val="28"/>
        </w:rPr>
      </w:pPr>
      <w:r w:rsidRPr="00B3369E">
        <w:rPr>
          <w:rFonts w:ascii="Times New Roman" w:hAnsi="Times New Roman" w:cs="Times New Roman"/>
          <w:sz w:val="28"/>
          <w:szCs w:val="28"/>
        </w:rPr>
        <w:t>учет, рациональное расходование электрической энергии и проведение мероприятий по энергосбережению;</w:t>
      </w:r>
    </w:p>
    <w:p w:rsidR="00B3369E" w:rsidRPr="00B3369E" w:rsidRDefault="00B3369E" w:rsidP="00B3369E">
      <w:pPr>
        <w:jc w:val="both"/>
        <w:rPr>
          <w:rFonts w:ascii="Times New Roman" w:hAnsi="Times New Roman" w:cs="Times New Roman"/>
          <w:sz w:val="28"/>
          <w:szCs w:val="28"/>
        </w:rPr>
      </w:pPr>
      <w:r w:rsidRPr="00B3369E">
        <w:rPr>
          <w:rFonts w:ascii="Times New Roman" w:hAnsi="Times New Roman" w:cs="Times New Roman"/>
          <w:sz w:val="28"/>
          <w:szCs w:val="28"/>
        </w:rPr>
        <w:t xml:space="preserve">проведение необходимых испытаний электрооборудования, эксплуатацию устройств </w:t>
      </w:r>
      <w:proofErr w:type="spellStart"/>
      <w:r w:rsidRPr="00B3369E">
        <w:rPr>
          <w:rFonts w:ascii="Times New Roman" w:hAnsi="Times New Roman" w:cs="Times New Roman"/>
          <w:sz w:val="28"/>
          <w:szCs w:val="28"/>
        </w:rPr>
        <w:t>молниезащиты</w:t>
      </w:r>
      <w:proofErr w:type="spellEnd"/>
      <w:r w:rsidRPr="00B3369E">
        <w:rPr>
          <w:rFonts w:ascii="Times New Roman" w:hAnsi="Times New Roman" w:cs="Times New Roman"/>
          <w:sz w:val="28"/>
          <w:szCs w:val="28"/>
        </w:rPr>
        <w:t>, измерительных приборов и средств учета электрической энергии;</w:t>
      </w:r>
    </w:p>
    <w:p w:rsidR="00B3369E" w:rsidRPr="00B3369E" w:rsidRDefault="00B3369E" w:rsidP="00B3369E">
      <w:pPr>
        <w:jc w:val="both"/>
        <w:rPr>
          <w:rFonts w:ascii="Times New Roman" w:hAnsi="Times New Roman" w:cs="Times New Roman"/>
          <w:sz w:val="28"/>
          <w:szCs w:val="28"/>
        </w:rPr>
      </w:pPr>
      <w:r w:rsidRPr="00B3369E">
        <w:rPr>
          <w:rFonts w:ascii="Times New Roman" w:hAnsi="Times New Roman" w:cs="Times New Roman"/>
          <w:sz w:val="28"/>
          <w:szCs w:val="28"/>
        </w:rPr>
        <w:t>выполнение предписаний органов государственного энергетического надзора.</w:t>
      </w:r>
    </w:p>
    <w:p w:rsidR="004179D9" w:rsidRDefault="007E74E9" w:rsidP="00B3369E">
      <w:pPr>
        <w:jc w:val="both"/>
        <w:rPr>
          <w:rFonts w:ascii="Times New Roman" w:hAnsi="Times New Roman" w:cs="Times New Roman"/>
          <w:sz w:val="28"/>
          <w:szCs w:val="28"/>
        </w:rPr>
      </w:pPr>
      <w:r w:rsidRPr="004179D9">
        <w:rPr>
          <w:rFonts w:ascii="Times New Roman" w:hAnsi="Times New Roman" w:cs="Times New Roman"/>
          <w:sz w:val="28"/>
          <w:szCs w:val="28"/>
        </w:rPr>
        <w:t xml:space="preserve">Для выполнения </w:t>
      </w:r>
      <w:r w:rsidR="002D62CB">
        <w:rPr>
          <w:rFonts w:ascii="Times New Roman" w:hAnsi="Times New Roman" w:cs="Times New Roman"/>
          <w:sz w:val="28"/>
          <w:szCs w:val="28"/>
        </w:rPr>
        <w:t xml:space="preserve">всех </w:t>
      </w:r>
      <w:r w:rsidRPr="004179D9">
        <w:rPr>
          <w:rFonts w:ascii="Times New Roman" w:hAnsi="Times New Roman" w:cs="Times New Roman"/>
          <w:sz w:val="28"/>
          <w:szCs w:val="28"/>
        </w:rPr>
        <w:t>этих требований, важной задачей для руководства предприятия является обеспечение обслуживающего персонала соответствующими знаниями и современными </w:t>
      </w:r>
      <w:r w:rsidRPr="007E74E9">
        <w:rPr>
          <w:rFonts w:ascii="Times New Roman" w:hAnsi="Times New Roman" w:cs="Times New Roman"/>
          <w:sz w:val="28"/>
          <w:szCs w:val="28"/>
        </w:rPr>
        <w:t>системами диагностики</w:t>
      </w:r>
      <w:r w:rsidRPr="004179D9">
        <w:rPr>
          <w:rFonts w:ascii="Times New Roman" w:hAnsi="Times New Roman" w:cs="Times New Roman"/>
          <w:sz w:val="28"/>
          <w:szCs w:val="28"/>
        </w:rPr>
        <w:t>.</w:t>
      </w:r>
    </w:p>
    <w:p w:rsidR="00B3369E" w:rsidRPr="00B3369E" w:rsidRDefault="00B3369E" w:rsidP="00B3369E">
      <w:pPr>
        <w:jc w:val="both"/>
        <w:rPr>
          <w:rFonts w:ascii="Times New Roman" w:hAnsi="Times New Roman" w:cs="Times New Roman"/>
          <w:sz w:val="28"/>
          <w:szCs w:val="28"/>
        </w:rPr>
      </w:pPr>
      <w:r w:rsidRPr="00B3369E">
        <w:rPr>
          <w:rFonts w:ascii="Times New Roman" w:hAnsi="Times New Roman" w:cs="Times New Roman"/>
          <w:sz w:val="28"/>
          <w:szCs w:val="28"/>
        </w:rPr>
        <w:t xml:space="preserve">В соответствии с п. 1.1.5 МПОТ в организациях должен осуществляться </w:t>
      </w:r>
      <w:proofErr w:type="gramStart"/>
      <w:r w:rsidRPr="00B3369E">
        <w:rPr>
          <w:rFonts w:ascii="Times New Roman" w:hAnsi="Times New Roman" w:cs="Times New Roman"/>
          <w:sz w:val="28"/>
          <w:szCs w:val="28"/>
        </w:rPr>
        <w:t>контроль за</w:t>
      </w:r>
      <w:proofErr w:type="gramEnd"/>
      <w:r w:rsidRPr="00B3369E">
        <w:rPr>
          <w:rFonts w:ascii="Times New Roman" w:hAnsi="Times New Roman" w:cs="Times New Roman"/>
          <w:sz w:val="28"/>
          <w:szCs w:val="28"/>
        </w:rPr>
        <w:t xml:space="preserve"> соблюдением требований </w:t>
      </w:r>
      <w:r w:rsidR="002D62CB">
        <w:rPr>
          <w:rFonts w:ascii="Times New Roman" w:hAnsi="Times New Roman" w:cs="Times New Roman"/>
          <w:sz w:val="28"/>
          <w:szCs w:val="28"/>
        </w:rPr>
        <w:t xml:space="preserve">ОТ и ТБ </w:t>
      </w:r>
      <w:r w:rsidRPr="00B3369E">
        <w:rPr>
          <w:rFonts w:ascii="Times New Roman" w:hAnsi="Times New Roman" w:cs="Times New Roman"/>
          <w:sz w:val="28"/>
          <w:szCs w:val="28"/>
        </w:rPr>
        <w:t xml:space="preserve">и </w:t>
      </w:r>
      <w:r w:rsidR="002D62CB">
        <w:rPr>
          <w:rFonts w:ascii="Times New Roman" w:hAnsi="Times New Roman" w:cs="Times New Roman"/>
          <w:sz w:val="28"/>
          <w:szCs w:val="28"/>
        </w:rPr>
        <w:t xml:space="preserve">соответствующих </w:t>
      </w:r>
      <w:r w:rsidRPr="00B3369E">
        <w:rPr>
          <w:rFonts w:ascii="Times New Roman" w:hAnsi="Times New Roman" w:cs="Times New Roman"/>
          <w:sz w:val="28"/>
          <w:szCs w:val="28"/>
        </w:rPr>
        <w:t>инструкций, контроль за проведением инструктажей по электробезопасности. Ответственность за состояние охраны труда несет работодатель.</w:t>
      </w:r>
    </w:p>
    <w:p w:rsidR="00AA2055" w:rsidRDefault="00AA2055" w:rsidP="00B3369E">
      <w:pPr>
        <w:jc w:val="both"/>
        <w:rPr>
          <w:rFonts w:ascii="Times New Roman" w:hAnsi="Times New Roman" w:cs="Times New Roman"/>
          <w:b/>
          <w:sz w:val="28"/>
          <w:szCs w:val="28"/>
        </w:rPr>
      </w:pPr>
    </w:p>
    <w:p w:rsidR="00B3369E" w:rsidRPr="00B3369E" w:rsidRDefault="00B3369E" w:rsidP="00B3369E">
      <w:pPr>
        <w:jc w:val="both"/>
        <w:rPr>
          <w:rFonts w:ascii="Times New Roman" w:hAnsi="Times New Roman" w:cs="Times New Roman"/>
          <w:b/>
          <w:sz w:val="28"/>
          <w:szCs w:val="28"/>
        </w:rPr>
      </w:pPr>
      <w:r w:rsidRPr="00B3369E">
        <w:rPr>
          <w:rFonts w:ascii="Times New Roman" w:hAnsi="Times New Roman" w:cs="Times New Roman"/>
          <w:b/>
          <w:sz w:val="28"/>
          <w:szCs w:val="28"/>
        </w:rPr>
        <w:lastRenderedPageBreak/>
        <w:t xml:space="preserve">Безопасность работ на </w:t>
      </w:r>
      <w:proofErr w:type="spellStart"/>
      <w:r w:rsidRPr="00B3369E">
        <w:rPr>
          <w:rFonts w:ascii="Times New Roman" w:hAnsi="Times New Roman" w:cs="Times New Roman"/>
          <w:b/>
          <w:sz w:val="28"/>
          <w:szCs w:val="28"/>
        </w:rPr>
        <w:t>зернотоках</w:t>
      </w:r>
      <w:proofErr w:type="spellEnd"/>
      <w:r w:rsidRPr="00B3369E">
        <w:rPr>
          <w:rFonts w:ascii="Times New Roman" w:hAnsi="Times New Roman" w:cs="Times New Roman"/>
          <w:b/>
          <w:sz w:val="28"/>
          <w:szCs w:val="28"/>
        </w:rPr>
        <w:t>, зерноочистительных и сушильных комплексах</w:t>
      </w:r>
    </w:p>
    <w:p w:rsidR="00B3369E" w:rsidRDefault="00B3369E" w:rsidP="00B3369E">
      <w:pPr>
        <w:jc w:val="both"/>
        <w:rPr>
          <w:rFonts w:ascii="Times New Roman" w:hAnsi="Times New Roman" w:cs="Times New Roman"/>
          <w:sz w:val="28"/>
          <w:szCs w:val="28"/>
        </w:rPr>
      </w:pPr>
      <w:r w:rsidRPr="00B3369E">
        <w:rPr>
          <w:rFonts w:ascii="Times New Roman" w:hAnsi="Times New Roman" w:cs="Times New Roman"/>
          <w:sz w:val="28"/>
          <w:szCs w:val="28"/>
        </w:rPr>
        <w:t xml:space="preserve">К работе на </w:t>
      </w:r>
      <w:proofErr w:type="spellStart"/>
      <w:r w:rsidRPr="00B3369E">
        <w:rPr>
          <w:rFonts w:ascii="Times New Roman" w:hAnsi="Times New Roman" w:cs="Times New Roman"/>
          <w:sz w:val="28"/>
          <w:szCs w:val="28"/>
        </w:rPr>
        <w:t>зернотоках</w:t>
      </w:r>
      <w:proofErr w:type="spellEnd"/>
      <w:r w:rsidRPr="00B3369E">
        <w:rPr>
          <w:rFonts w:ascii="Times New Roman" w:hAnsi="Times New Roman" w:cs="Times New Roman"/>
          <w:sz w:val="28"/>
          <w:szCs w:val="28"/>
        </w:rPr>
        <w:t xml:space="preserve"> допускаются лица не моложе 18 лет. Они обязаны пройти инструктаж по технике безопасности, изучить устройство и правила эксплуатации машин и оборудования. </w:t>
      </w:r>
    </w:p>
    <w:p w:rsidR="00B3369E" w:rsidRPr="00B3369E" w:rsidRDefault="00B3369E" w:rsidP="00B3369E">
      <w:pPr>
        <w:jc w:val="both"/>
        <w:rPr>
          <w:rFonts w:ascii="Times New Roman" w:hAnsi="Times New Roman" w:cs="Times New Roman"/>
          <w:sz w:val="28"/>
          <w:szCs w:val="28"/>
        </w:rPr>
      </w:pPr>
      <w:r w:rsidRPr="00B3369E">
        <w:rPr>
          <w:rFonts w:ascii="Times New Roman" w:hAnsi="Times New Roman" w:cs="Times New Roman"/>
          <w:sz w:val="28"/>
          <w:szCs w:val="28"/>
        </w:rPr>
        <w:t>Запуск и выключение агрегата (</w:t>
      </w:r>
      <w:r>
        <w:rPr>
          <w:rFonts w:ascii="Times New Roman" w:hAnsi="Times New Roman" w:cs="Times New Roman"/>
          <w:sz w:val="28"/>
          <w:szCs w:val="28"/>
        </w:rPr>
        <w:t xml:space="preserve">или </w:t>
      </w:r>
      <w:r w:rsidRPr="00B3369E">
        <w:rPr>
          <w:rFonts w:ascii="Times New Roman" w:hAnsi="Times New Roman" w:cs="Times New Roman"/>
          <w:sz w:val="28"/>
          <w:szCs w:val="28"/>
        </w:rPr>
        <w:t>комплекса), устранение механических неисправностей, а также регулировку должен производить механик. Перед запуском оборудования в работу, разгрузкой автомашин включает</w:t>
      </w:r>
      <w:r w:rsidR="002D62CB">
        <w:rPr>
          <w:rFonts w:ascii="Times New Roman" w:hAnsi="Times New Roman" w:cs="Times New Roman"/>
          <w:sz w:val="28"/>
          <w:szCs w:val="28"/>
        </w:rPr>
        <w:t>ся</w:t>
      </w:r>
      <w:r w:rsidRPr="00B3369E">
        <w:rPr>
          <w:rFonts w:ascii="Times New Roman" w:hAnsi="Times New Roman" w:cs="Times New Roman"/>
          <w:sz w:val="28"/>
          <w:szCs w:val="28"/>
        </w:rPr>
        <w:t xml:space="preserve"> предупреждающий звуковой сигнал, а также следит за тем, чтобы вращающиеся части воздушно-решетной зерноочистительной машины и триерного блока были оборудованы защитными ограждениями. Без ограждений работать на этих машинах запрещено.</w:t>
      </w:r>
    </w:p>
    <w:p w:rsidR="00B3369E" w:rsidRPr="00B3369E" w:rsidRDefault="00B3369E" w:rsidP="00B3369E">
      <w:pPr>
        <w:jc w:val="both"/>
        <w:rPr>
          <w:rFonts w:ascii="Times New Roman" w:hAnsi="Times New Roman" w:cs="Times New Roman"/>
          <w:sz w:val="28"/>
          <w:szCs w:val="28"/>
        </w:rPr>
      </w:pPr>
      <w:r w:rsidRPr="00B3369E">
        <w:rPr>
          <w:rFonts w:ascii="Times New Roman" w:hAnsi="Times New Roman" w:cs="Times New Roman"/>
          <w:sz w:val="28"/>
          <w:szCs w:val="28"/>
        </w:rPr>
        <w:t>Устранять повреждения, смазывать, регулировать, очищать оборудование от зернового материала полагается только при выключенных механизмах. При этом обязательно вывешивают на пульте управления табличку: «Не включать! Работают люди».</w:t>
      </w:r>
      <w:r w:rsidR="002D62CB">
        <w:rPr>
          <w:rFonts w:ascii="Times New Roman" w:hAnsi="Times New Roman" w:cs="Times New Roman"/>
          <w:sz w:val="28"/>
          <w:szCs w:val="28"/>
        </w:rPr>
        <w:t xml:space="preserve"> А также обязательно выполнение всех организационных и технических мероприятий для обеспечения безопасного выполнения работ. </w:t>
      </w:r>
    </w:p>
    <w:p w:rsidR="00B3369E" w:rsidRPr="00B3369E" w:rsidRDefault="00B3369E" w:rsidP="00B3369E">
      <w:pPr>
        <w:jc w:val="both"/>
        <w:rPr>
          <w:rFonts w:ascii="Times New Roman" w:hAnsi="Times New Roman" w:cs="Times New Roman"/>
          <w:sz w:val="28"/>
          <w:szCs w:val="28"/>
        </w:rPr>
      </w:pPr>
      <w:r w:rsidRPr="00B3369E">
        <w:rPr>
          <w:rFonts w:ascii="Times New Roman" w:hAnsi="Times New Roman" w:cs="Times New Roman"/>
          <w:sz w:val="28"/>
          <w:szCs w:val="28"/>
        </w:rPr>
        <w:t xml:space="preserve">При эксплуатации </w:t>
      </w:r>
      <w:proofErr w:type="gramStart"/>
      <w:r w:rsidRPr="00B3369E">
        <w:rPr>
          <w:rFonts w:ascii="Times New Roman" w:hAnsi="Times New Roman" w:cs="Times New Roman"/>
          <w:sz w:val="28"/>
          <w:szCs w:val="28"/>
        </w:rPr>
        <w:t>механизированных</w:t>
      </w:r>
      <w:proofErr w:type="gramEnd"/>
      <w:r w:rsidRPr="00B3369E">
        <w:rPr>
          <w:rFonts w:ascii="Times New Roman" w:hAnsi="Times New Roman" w:cs="Times New Roman"/>
          <w:sz w:val="28"/>
          <w:szCs w:val="28"/>
        </w:rPr>
        <w:t xml:space="preserve"> </w:t>
      </w:r>
      <w:proofErr w:type="spellStart"/>
      <w:r w:rsidRPr="00B3369E">
        <w:rPr>
          <w:rFonts w:ascii="Times New Roman" w:hAnsi="Times New Roman" w:cs="Times New Roman"/>
          <w:sz w:val="28"/>
          <w:szCs w:val="28"/>
        </w:rPr>
        <w:t>зернотоков</w:t>
      </w:r>
      <w:proofErr w:type="spellEnd"/>
      <w:r w:rsidRPr="00B3369E">
        <w:rPr>
          <w:rFonts w:ascii="Times New Roman" w:hAnsi="Times New Roman" w:cs="Times New Roman"/>
          <w:sz w:val="28"/>
          <w:szCs w:val="28"/>
        </w:rPr>
        <w:t xml:space="preserve"> большую опасность для работающих представляют нории (черпаковые подъёмники), приемные бункера и бункера-накопители. Чтобы уберечься от травм, персонал должен быть внимательным и выполнять определенные правила. Запрещается устранять завалы нории руками, так как по мере удаления зерна нагруженная сторона ленты может дать обратный ход и травмировать руку. В момент очистки нории отключают электродвигатель, открывают люк в башмаке нории и выгребают зерно специальным скребком.</w:t>
      </w:r>
    </w:p>
    <w:p w:rsidR="00B3369E" w:rsidRPr="00B3369E" w:rsidRDefault="00B3369E" w:rsidP="00B3369E">
      <w:pPr>
        <w:jc w:val="both"/>
        <w:rPr>
          <w:rFonts w:ascii="Times New Roman" w:hAnsi="Times New Roman" w:cs="Times New Roman"/>
          <w:sz w:val="28"/>
          <w:szCs w:val="28"/>
        </w:rPr>
      </w:pPr>
      <w:r w:rsidRPr="00B3369E">
        <w:rPr>
          <w:rFonts w:ascii="Times New Roman" w:hAnsi="Times New Roman" w:cs="Times New Roman"/>
          <w:sz w:val="28"/>
          <w:szCs w:val="28"/>
        </w:rPr>
        <w:t>Технический уход за верхней головкой нории (смазка, натяжение ремня, цепи, установка ограждения) проводят только со специальной площадки, предусмотренной проектом. При завале нижней головки нории категорически запрещается выгружать зерно рукой. Для этого пользуются специальным скребком. Работать с открытыми смотровыми люками запрещается.</w:t>
      </w:r>
    </w:p>
    <w:p w:rsidR="00B3369E" w:rsidRPr="00B3369E" w:rsidRDefault="00B3369E" w:rsidP="00B3369E">
      <w:pPr>
        <w:jc w:val="both"/>
        <w:rPr>
          <w:rFonts w:ascii="Times New Roman" w:hAnsi="Times New Roman" w:cs="Times New Roman"/>
          <w:sz w:val="28"/>
          <w:szCs w:val="28"/>
        </w:rPr>
      </w:pPr>
      <w:r w:rsidRPr="00B3369E">
        <w:rPr>
          <w:rFonts w:ascii="Times New Roman" w:hAnsi="Times New Roman" w:cs="Times New Roman"/>
          <w:sz w:val="28"/>
          <w:szCs w:val="28"/>
        </w:rPr>
        <w:t>Рабочим, занятым обслуживанием вентилятора, труб-глушителей и раструба с крышкой централизованной воздушной системы, выдают монтажные пояса и обувь с рифленой резиновой подошвой, а для ношения инструментов — специальную сумку.</w:t>
      </w:r>
    </w:p>
    <w:p w:rsidR="00B3369E" w:rsidRPr="00B3369E" w:rsidRDefault="00B3369E" w:rsidP="00B3369E">
      <w:pPr>
        <w:jc w:val="both"/>
        <w:rPr>
          <w:rFonts w:ascii="Times New Roman" w:hAnsi="Times New Roman" w:cs="Times New Roman"/>
          <w:sz w:val="28"/>
          <w:szCs w:val="28"/>
        </w:rPr>
      </w:pPr>
      <w:r w:rsidRPr="00B3369E">
        <w:rPr>
          <w:rFonts w:ascii="Times New Roman" w:hAnsi="Times New Roman" w:cs="Times New Roman"/>
          <w:sz w:val="28"/>
          <w:szCs w:val="28"/>
        </w:rPr>
        <w:t xml:space="preserve">Для безопасного обслуживания верхней части оборудования (центробежно-инерционного отделения, воздуховодов и зернопроводов), находящегося в машинном зале, применяют раздвижную лестницу, которую надежно укрепляют на полу. Категорически запрещается механику, подсобным и привлеченным рабочим </w:t>
      </w:r>
      <w:r w:rsidRPr="00B3369E">
        <w:rPr>
          <w:rFonts w:ascii="Times New Roman" w:hAnsi="Times New Roman" w:cs="Times New Roman"/>
          <w:sz w:val="28"/>
          <w:szCs w:val="28"/>
        </w:rPr>
        <w:lastRenderedPageBreak/>
        <w:t xml:space="preserve">находиться внутри бункера, заполненного зерном, как во время работы агрегата, так и при его остановке. Особенно опасно присутствие людей в бункере при выгрузке зерна в автомашину, так как движущийся зерновой поток может быстро засыпать человека. </w:t>
      </w:r>
      <w:r w:rsidR="002D62CB">
        <w:rPr>
          <w:rFonts w:ascii="Times New Roman" w:hAnsi="Times New Roman" w:cs="Times New Roman"/>
          <w:sz w:val="28"/>
          <w:szCs w:val="28"/>
        </w:rPr>
        <w:t>Ч</w:t>
      </w:r>
      <w:r w:rsidRPr="00B3369E">
        <w:rPr>
          <w:rFonts w:ascii="Times New Roman" w:hAnsi="Times New Roman" w:cs="Times New Roman"/>
          <w:sz w:val="28"/>
          <w:szCs w:val="28"/>
        </w:rPr>
        <w:t xml:space="preserve">тобы этого избежать, все </w:t>
      </w:r>
      <w:proofErr w:type="spellStart"/>
      <w:r w:rsidRPr="00B3369E">
        <w:rPr>
          <w:rFonts w:ascii="Times New Roman" w:hAnsi="Times New Roman" w:cs="Times New Roman"/>
          <w:sz w:val="28"/>
          <w:szCs w:val="28"/>
        </w:rPr>
        <w:t>травмоопасные</w:t>
      </w:r>
      <w:proofErr w:type="spellEnd"/>
      <w:r w:rsidRPr="00B3369E">
        <w:rPr>
          <w:rFonts w:ascii="Times New Roman" w:hAnsi="Times New Roman" w:cs="Times New Roman"/>
          <w:sz w:val="28"/>
          <w:szCs w:val="28"/>
        </w:rPr>
        <w:t xml:space="preserve"> зоны производственных помещений и площадок (завальные ямы, люки бункеров, лестницы, переходы и т. п.) ограждают и обозначают сигнальными цветами и предупредительными знаками.</w:t>
      </w:r>
    </w:p>
    <w:p w:rsidR="00B3369E" w:rsidRPr="00B3369E" w:rsidRDefault="00B3369E" w:rsidP="00B3369E">
      <w:pPr>
        <w:jc w:val="both"/>
        <w:rPr>
          <w:rFonts w:ascii="Times New Roman" w:hAnsi="Times New Roman" w:cs="Times New Roman"/>
          <w:sz w:val="28"/>
          <w:szCs w:val="28"/>
        </w:rPr>
      </w:pPr>
      <w:r w:rsidRPr="00B3369E">
        <w:rPr>
          <w:rFonts w:ascii="Times New Roman" w:hAnsi="Times New Roman" w:cs="Times New Roman"/>
          <w:sz w:val="28"/>
          <w:szCs w:val="28"/>
        </w:rPr>
        <w:t>Оборудование зерноочистительных агрегатов и зерноочистительно-сушильных комплексов нельзя использовать в качестве смесителей для протравливания зерна ядохимикатами. Для этих целей применяют специальное оборудование.</w:t>
      </w:r>
    </w:p>
    <w:p w:rsidR="00B3369E" w:rsidRPr="00B3369E" w:rsidRDefault="00B3369E" w:rsidP="00B3369E">
      <w:pPr>
        <w:jc w:val="both"/>
        <w:rPr>
          <w:rFonts w:ascii="Times New Roman" w:hAnsi="Times New Roman" w:cs="Times New Roman"/>
          <w:sz w:val="28"/>
          <w:szCs w:val="28"/>
        </w:rPr>
      </w:pPr>
      <w:r w:rsidRPr="00B3369E">
        <w:rPr>
          <w:rFonts w:ascii="Times New Roman" w:hAnsi="Times New Roman" w:cs="Times New Roman"/>
          <w:sz w:val="28"/>
          <w:szCs w:val="28"/>
        </w:rPr>
        <w:t xml:space="preserve">На всех </w:t>
      </w:r>
      <w:proofErr w:type="spellStart"/>
      <w:r w:rsidRPr="00B3369E">
        <w:rPr>
          <w:rFonts w:ascii="Times New Roman" w:hAnsi="Times New Roman" w:cs="Times New Roman"/>
          <w:sz w:val="28"/>
          <w:szCs w:val="28"/>
        </w:rPr>
        <w:t>лазовых</w:t>
      </w:r>
      <w:proofErr w:type="spellEnd"/>
      <w:r w:rsidRPr="00B3369E">
        <w:rPr>
          <w:rFonts w:ascii="Times New Roman" w:hAnsi="Times New Roman" w:cs="Times New Roman"/>
          <w:sz w:val="28"/>
          <w:szCs w:val="28"/>
        </w:rPr>
        <w:t xml:space="preserve"> люках бункеров и завальных ямах обязательно устанавливают металлические решетки. Рабочие инструкции по эксплуатации машин и оборудования обычно содержат указания, запрещающие работу на открытых люках и ямах, не защищенных предохранительными решетками. В непосредственной близости от люков (ям) на видном месте вывешивают запрещающие надписи. Во время проведения послеуборочной обработки зерна посторонним, находиться на территории </w:t>
      </w:r>
      <w:proofErr w:type="spellStart"/>
      <w:r w:rsidRPr="00B3369E">
        <w:rPr>
          <w:rFonts w:ascii="Times New Roman" w:hAnsi="Times New Roman" w:cs="Times New Roman"/>
          <w:sz w:val="28"/>
          <w:szCs w:val="28"/>
        </w:rPr>
        <w:t>зернотока</w:t>
      </w:r>
      <w:proofErr w:type="spellEnd"/>
      <w:r w:rsidRPr="00B3369E">
        <w:rPr>
          <w:rFonts w:ascii="Times New Roman" w:hAnsi="Times New Roman" w:cs="Times New Roman"/>
          <w:sz w:val="28"/>
          <w:szCs w:val="28"/>
        </w:rPr>
        <w:t xml:space="preserve"> запрещается.</w:t>
      </w:r>
    </w:p>
    <w:p w:rsidR="00B3369E" w:rsidRPr="00B3369E" w:rsidRDefault="00B3369E" w:rsidP="00B3369E">
      <w:pPr>
        <w:jc w:val="both"/>
        <w:rPr>
          <w:rFonts w:ascii="Times New Roman" w:hAnsi="Times New Roman" w:cs="Times New Roman"/>
          <w:sz w:val="28"/>
          <w:szCs w:val="28"/>
        </w:rPr>
      </w:pPr>
      <w:r w:rsidRPr="00B3369E">
        <w:rPr>
          <w:rFonts w:ascii="Times New Roman" w:hAnsi="Times New Roman" w:cs="Times New Roman"/>
          <w:sz w:val="28"/>
          <w:szCs w:val="28"/>
        </w:rPr>
        <w:t xml:space="preserve">Крышки и люки закрывают на замок, ключ от которого должен находиться у руководителя работ или заведующего </w:t>
      </w:r>
      <w:proofErr w:type="spellStart"/>
      <w:r w:rsidRPr="00B3369E">
        <w:rPr>
          <w:rFonts w:ascii="Times New Roman" w:hAnsi="Times New Roman" w:cs="Times New Roman"/>
          <w:sz w:val="28"/>
          <w:szCs w:val="28"/>
        </w:rPr>
        <w:t>зернотоком</w:t>
      </w:r>
      <w:proofErr w:type="spellEnd"/>
      <w:r w:rsidRPr="00B3369E">
        <w:rPr>
          <w:rFonts w:ascii="Times New Roman" w:hAnsi="Times New Roman" w:cs="Times New Roman"/>
          <w:sz w:val="28"/>
          <w:szCs w:val="28"/>
        </w:rPr>
        <w:t>. Спуск рабочих в бункера допускается только в исключительных случаях при надежной страховке.</w:t>
      </w:r>
    </w:p>
    <w:p w:rsidR="00B3369E" w:rsidRPr="00B3369E" w:rsidRDefault="00B3369E" w:rsidP="00B3369E">
      <w:pPr>
        <w:jc w:val="both"/>
        <w:rPr>
          <w:rFonts w:ascii="Times New Roman" w:hAnsi="Times New Roman" w:cs="Times New Roman"/>
          <w:sz w:val="28"/>
          <w:szCs w:val="28"/>
        </w:rPr>
      </w:pPr>
      <w:proofErr w:type="gramStart"/>
      <w:r w:rsidRPr="00B3369E">
        <w:rPr>
          <w:rFonts w:ascii="Times New Roman" w:hAnsi="Times New Roman" w:cs="Times New Roman"/>
          <w:sz w:val="28"/>
          <w:szCs w:val="28"/>
        </w:rPr>
        <w:t>При размещении оборудования на производственной площадке (в зернохранилище) учитывают удобство и безопасность его обслуживания, а также возможность эвакуации работающих в аварийных ситуациях.</w:t>
      </w:r>
      <w:proofErr w:type="gramEnd"/>
      <w:r w:rsidRPr="00B3369E">
        <w:rPr>
          <w:rFonts w:ascii="Times New Roman" w:hAnsi="Times New Roman" w:cs="Times New Roman"/>
          <w:sz w:val="28"/>
          <w:szCs w:val="28"/>
        </w:rPr>
        <w:t xml:space="preserve"> Дистанция между оборудованием в зоне обслуживания должна быть не менее 0,8-1,0 м.</w:t>
      </w:r>
    </w:p>
    <w:p w:rsidR="00AA2055" w:rsidRDefault="00B3369E" w:rsidP="00B3369E">
      <w:pPr>
        <w:jc w:val="both"/>
        <w:rPr>
          <w:rFonts w:ascii="Times New Roman" w:hAnsi="Times New Roman" w:cs="Times New Roman"/>
          <w:sz w:val="28"/>
          <w:szCs w:val="28"/>
        </w:rPr>
      </w:pPr>
      <w:r w:rsidRPr="00B3369E">
        <w:rPr>
          <w:rFonts w:ascii="Times New Roman" w:hAnsi="Times New Roman" w:cs="Times New Roman"/>
          <w:sz w:val="28"/>
          <w:szCs w:val="28"/>
        </w:rPr>
        <w:t>В зернохранилищах устраивают проезды шириной, соответ</w:t>
      </w:r>
      <w:r w:rsidR="00AA2055">
        <w:rPr>
          <w:rFonts w:ascii="Times New Roman" w:hAnsi="Times New Roman" w:cs="Times New Roman"/>
          <w:sz w:val="28"/>
          <w:szCs w:val="28"/>
        </w:rPr>
        <w:t>ст</w:t>
      </w:r>
      <w:r w:rsidRPr="00B3369E">
        <w:rPr>
          <w:rFonts w:ascii="Times New Roman" w:hAnsi="Times New Roman" w:cs="Times New Roman"/>
          <w:sz w:val="28"/>
          <w:szCs w:val="28"/>
        </w:rPr>
        <w:t xml:space="preserve">вующей габаритной ширине погрузочных и транспортных средств, а также проходы для людей по 0,7 м с каждой стороны. </w:t>
      </w:r>
    </w:p>
    <w:p w:rsidR="00B3369E" w:rsidRPr="00B3369E" w:rsidRDefault="00B3369E" w:rsidP="00B3369E">
      <w:pPr>
        <w:jc w:val="both"/>
        <w:rPr>
          <w:rFonts w:ascii="Times New Roman" w:hAnsi="Times New Roman" w:cs="Times New Roman"/>
          <w:sz w:val="28"/>
          <w:szCs w:val="28"/>
        </w:rPr>
      </w:pPr>
      <w:r w:rsidRPr="00B3369E">
        <w:rPr>
          <w:rFonts w:ascii="Times New Roman" w:hAnsi="Times New Roman" w:cs="Times New Roman"/>
          <w:sz w:val="28"/>
          <w:szCs w:val="28"/>
        </w:rPr>
        <w:t>Сменные решета, триерные цилиндры размещают в специально отведенном месте производственного помещения так, чтобы не загромождать проходы для людей и подходы к машинам.</w:t>
      </w:r>
    </w:p>
    <w:p w:rsidR="00B3369E" w:rsidRPr="00B3369E" w:rsidRDefault="00B3369E" w:rsidP="00B3369E">
      <w:pPr>
        <w:jc w:val="both"/>
        <w:rPr>
          <w:rFonts w:ascii="Times New Roman" w:hAnsi="Times New Roman" w:cs="Times New Roman"/>
          <w:sz w:val="28"/>
          <w:szCs w:val="28"/>
        </w:rPr>
      </w:pPr>
      <w:r w:rsidRPr="00B3369E">
        <w:rPr>
          <w:rFonts w:ascii="Times New Roman" w:hAnsi="Times New Roman" w:cs="Times New Roman"/>
          <w:sz w:val="28"/>
          <w:szCs w:val="28"/>
        </w:rPr>
        <w:t>Каждый зерноочистительно-сушильный пункт оборудуют средствами сигнализации и системой блокировки на случай завалов зерна в бункере или случайного отключения одной из машин. Приборы дистанционного контроля температуры сушки должны быть исправны. Все горячие воздуховоды и диффузоры, расположенные в доступных для обслуживающего персонала местах, тщательно изолируют или ограждают предохранительными экранами или сетками.</w:t>
      </w:r>
    </w:p>
    <w:p w:rsidR="001324A4" w:rsidRPr="002D62CB" w:rsidRDefault="00B3369E" w:rsidP="002D62CB">
      <w:pPr>
        <w:jc w:val="both"/>
        <w:rPr>
          <w:rFonts w:ascii="Times New Roman" w:hAnsi="Times New Roman" w:cs="Times New Roman"/>
          <w:sz w:val="28"/>
          <w:szCs w:val="28"/>
        </w:rPr>
      </w:pPr>
      <w:r w:rsidRPr="00B3369E">
        <w:rPr>
          <w:rFonts w:ascii="Times New Roman" w:hAnsi="Times New Roman" w:cs="Times New Roman"/>
          <w:sz w:val="28"/>
          <w:szCs w:val="28"/>
        </w:rPr>
        <w:lastRenderedPageBreak/>
        <w:t>Загрузка зерна в завальные ямы и бункера-накопители, а также выгрузка его должны быть механизированы</w:t>
      </w:r>
      <w:r w:rsidR="00AA2055">
        <w:rPr>
          <w:rFonts w:ascii="Times New Roman" w:hAnsi="Times New Roman" w:cs="Times New Roman"/>
          <w:sz w:val="28"/>
          <w:szCs w:val="28"/>
        </w:rPr>
        <w:t xml:space="preserve"> и </w:t>
      </w:r>
      <w:r w:rsidR="00056892">
        <w:rPr>
          <w:rFonts w:ascii="Times New Roman" w:hAnsi="Times New Roman" w:cs="Times New Roman"/>
          <w:sz w:val="28"/>
          <w:szCs w:val="28"/>
        </w:rPr>
        <w:t>автоматизированы</w:t>
      </w:r>
      <w:r w:rsidR="00AA2055">
        <w:rPr>
          <w:rFonts w:ascii="Times New Roman" w:hAnsi="Times New Roman" w:cs="Times New Roman"/>
          <w:sz w:val="28"/>
          <w:szCs w:val="28"/>
        </w:rPr>
        <w:t>.</w:t>
      </w:r>
      <w:r w:rsidRPr="00B3369E">
        <w:rPr>
          <w:rFonts w:ascii="Times New Roman" w:hAnsi="Times New Roman" w:cs="Times New Roman"/>
          <w:sz w:val="28"/>
          <w:szCs w:val="28"/>
        </w:rPr>
        <w:t xml:space="preserve"> </w:t>
      </w:r>
    </w:p>
    <w:p w:rsidR="002B7FB1" w:rsidRPr="00FB6C91" w:rsidRDefault="002B7FB1" w:rsidP="00056892">
      <w:pPr>
        <w:jc w:val="both"/>
        <w:rPr>
          <w:rFonts w:ascii="Times New Roman" w:hAnsi="Times New Roman" w:cs="Times New Roman"/>
          <w:sz w:val="20"/>
          <w:szCs w:val="20"/>
        </w:rPr>
      </w:pPr>
      <w:r w:rsidRPr="00FB6C91">
        <w:rPr>
          <w:rFonts w:ascii="Times New Roman" w:hAnsi="Times New Roman" w:cs="Times New Roman"/>
          <w:b/>
          <w:bCs/>
          <w:i/>
          <w:iCs/>
          <w:sz w:val="20"/>
          <w:szCs w:val="20"/>
        </w:rPr>
        <w:t>Активное вентилирование</w:t>
      </w:r>
    </w:p>
    <w:p w:rsidR="002B7FB1" w:rsidRPr="00FB6C91" w:rsidRDefault="002B7FB1" w:rsidP="00056892">
      <w:pPr>
        <w:jc w:val="both"/>
        <w:rPr>
          <w:rFonts w:ascii="Times New Roman" w:hAnsi="Times New Roman" w:cs="Times New Roman"/>
          <w:sz w:val="20"/>
          <w:szCs w:val="20"/>
        </w:rPr>
      </w:pPr>
      <w:r w:rsidRPr="00FB6C91">
        <w:rPr>
          <w:rFonts w:ascii="Times New Roman" w:hAnsi="Times New Roman" w:cs="Times New Roman"/>
          <w:sz w:val="20"/>
          <w:szCs w:val="20"/>
        </w:rPr>
        <w:t>Свежеубранный зерновой ворох можно привести в физи</w:t>
      </w:r>
      <w:bookmarkStart w:id="1" w:name="_GoBack"/>
      <w:bookmarkEnd w:id="1"/>
      <w:r w:rsidRPr="00FB6C91">
        <w:rPr>
          <w:rFonts w:ascii="Times New Roman" w:hAnsi="Times New Roman" w:cs="Times New Roman"/>
          <w:sz w:val="20"/>
          <w:szCs w:val="20"/>
        </w:rPr>
        <w:t>ологически пассивное, стойкое при хранении состояние не только за счёт уменьшения его влажности, но и посредством снижения температуры. Для этого используют приём активного вентилирования. Под </w:t>
      </w:r>
      <w:r w:rsidRPr="00FB6C91">
        <w:rPr>
          <w:rFonts w:ascii="Times New Roman" w:hAnsi="Times New Roman" w:cs="Times New Roman"/>
          <w:i/>
          <w:iCs/>
          <w:sz w:val="20"/>
          <w:szCs w:val="20"/>
        </w:rPr>
        <w:t>активным вентилированием</w:t>
      </w:r>
      <w:r w:rsidRPr="00FB6C91">
        <w:rPr>
          <w:rFonts w:ascii="Times New Roman" w:hAnsi="Times New Roman" w:cs="Times New Roman"/>
          <w:sz w:val="20"/>
          <w:szCs w:val="20"/>
        </w:rPr>
        <w:t xml:space="preserve"> понимают интенсивное продувание атмосферного воздуха через неподвижную массу зерна. Для осуществления приёма используют напольные и трубные установки, бункера и аэрожелоба. </w:t>
      </w:r>
      <w:proofErr w:type="gramStart"/>
      <w:r w:rsidRPr="00FB6C91">
        <w:rPr>
          <w:rFonts w:ascii="Times New Roman" w:hAnsi="Times New Roman" w:cs="Times New Roman"/>
          <w:sz w:val="20"/>
          <w:szCs w:val="20"/>
        </w:rPr>
        <w:t>Напольные установки могут быть стационарными и переносными, а трубные - вертикальными и телескопическими.:</w:t>
      </w:r>
      <w:proofErr w:type="gramEnd"/>
    </w:p>
    <w:p w:rsidR="002B7FB1" w:rsidRPr="00FB6C91" w:rsidRDefault="002B7FB1" w:rsidP="00056892">
      <w:pPr>
        <w:numPr>
          <w:ilvl w:val="0"/>
          <w:numId w:val="1"/>
        </w:numPr>
        <w:jc w:val="both"/>
        <w:rPr>
          <w:rFonts w:ascii="Times New Roman" w:hAnsi="Times New Roman" w:cs="Times New Roman"/>
          <w:sz w:val="20"/>
          <w:szCs w:val="20"/>
        </w:rPr>
      </w:pPr>
      <w:r w:rsidRPr="00FB6C91">
        <w:rPr>
          <w:rFonts w:ascii="Times New Roman" w:hAnsi="Times New Roman" w:cs="Times New Roman"/>
          <w:i/>
          <w:iCs/>
          <w:sz w:val="20"/>
          <w:szCs w:val="20"/>
        </w:rPr>
        <w:t>стационарные напольные установки </w:t>
      </w:r>
      <w:r w:rsidRPr="00FB6C91">
        <w:rPr>
          <w:rFonts w:ascii="Times New Roman" w:hAnsi="Times New Roman" w:cs="Times New Roman"/>
          <w:sz w:val="20"/>
          <w:szCs w:val="20"/>
        </w:rPr>
        <w:t xml:space="preserve">представляют собой склады, в полах которых установлена система воздухоподводящих </w:t>
      </w:r>
      <w:proofErr w:type="spellStart"/>
      <w:r w:rsidRPr="00FB6C91">
        <w:rPr>
          <w:rFonts w:ascii="Times New Roman" w:hAnsi="Times New Roman" w:cs="Times New Roman"/>
          <w:sz w:val="20"/>
          <w:szCs w:val="20"/>
        </w:rPr>
        <w:t>ивоздухораспределительных</w:t>
      </w:r>
      <w:proofErr w:type="spellEnd"/>
      <w:r w:rsidRPr="00FB6C91">
        <w:rPr>
          <w:rFonts w:ascii="Times New Roman" w:hAnsi="Times New Roman" w:cs="Times New Roman"/>
          <w:sz w:val="20"/>
          <w:szCs w:val="20"/>
        </w:rPr>
        <w:t xml:space="preserve"> каналов;</w:t>
      </w:r>
    </w:p>
    <w:p w:rsidR="002B7FB1" w:rsidRPr="00FB6C91" w:rsidRDefault="002B7FB1" w:rsidP="00056892">
      <w:pPr>
        <w:numPr>
          <w:ilvl w:val="0"/>
          <w:numId w:val="1"/>
        </w:numPr>
        <w:jc w:val="both"/>
        <w:rPr>
          <w:rFonts w:ascii="Times New Roman" w:hAnsi="Times New Roman" w:cs="Times New Roman"/>
          <w:sz w:val="20"/>
          <w:szCs w:val="20"/>
        </w:rPr>
      </w:pPr>
      <w:r w:rsidRPr="00FB6C91">
        <w:rPr>
          <w:rFonts w:ascii="Times New Roman" w:hAnsi="Times New Roman" w:cs="Times New Roman"/>
          <w:i/>
          <w:iCs/>
          <w:sz w:val="20"/>
          <w:szCs w:val="20"/>
        </w:rPr>
        <w:t>переносные напольные установки </w:t>
      </w:r>
      <w:r w:rsidRPr="00FB6C91">
        <w:rPr>
          <w:rFonts w:ascii="Times New Roman" w:hAnsi="Times New Roman" w:cs="Times New Roman"/>
          <w:sz w:val="20"/>
          <w:szCs w:val="20"/>
        </w:rPr>
        <w:t xml:space="preserve">состоят из двойных деревянных щитов, которые можно раскладывать как на </w:t>
      </w:r>
      <w:proofErr w:type="gramStart"/>
      <w:r w:rsidRPr="00FB6C91">
        <w:rPr>
          <w:rFonts w:ascii="Times New Roman" w:hAnsi="Times New Roman" w:cs="Times New Roman"/>
          <w:sz w:val="20"/>
          <w:szCs w:val="20"/>
        </w:rPr>
        <w:t>открытом</w:t>
      </w:r>
      <w:proofErr w:type="gramEnd"/>
      <w:r w:rsidRPr="00FB6C91">
        <w:rPr>
          <w:rFonts w:ascii="Times New Roman" w:hAnsi="Times New Roman" w:cs="Times New Roman"/>
          <w:sz w:val="20"/>
          <w:szCs w:val="20"/>
        </w:rPr>
        <w:t xml:space="preserve"> </w:t>
      </w:r>
      <w:proofErr w:type="spellStart"/>
      <w:r w:rsidRPr="00FB6C91">
        <w:rPr>
          <w:rFonts w:ascii="Times New Roman" w:hAnsi="Times New Roman" w:cs="Times New Roman"/>
          <w:sz w:val="20"/>
          <w:szCs w:val="20"/>
        </w:rPr>
        <w:t>пространстветока</w:t>
      </w:r>
      <w:proofErr w:type="spellEnd"/>
      <w:r w:rsidRPr="00FB6C91">
        <w:rPr>
          <w:rFonts w:ascii="Times New Roman" w:hAnsi="Times New Roman" w:cs="Times New Roman"/>
          <w:sz w:val="20"/>
          <w:szCs w:val="20"/>
        </w:rPr>
        <w:t>, так и в складах;</w:t>
      </w:r>
    </w:p>
    <w:p w:rsidR="002B7FB1" w:rsidRPr="00FB6C91" w:rsidRDefault="002B7FB1" w:rsidP="00056892">
      <w:pPr>
        <w:numPr>
          <w:ilvl w:val="0"/>
          <w:numId w:val="1"/>
        </w:numPr>
        <w:jc w:val="both"/>
        <w:rPr>
          <w:rFonts w:ascii="Times New Roman" w:hAnsi="Times New Roman" w:cs="Times New Roman"/>
          <w:sz w:val="20"/>
          <w:szCs w:val="20"/>
        </w:rPr>
      </w:pPr>
      <w:r w:rsidRPr="00FB6C91">
        <w:rPr>
          <w:rFonts w:ascii="Times New Roman" w:hAnsi="Times New Roman" w:cs="Times New Roman"/>
          <w:i/>
          <w:iCs/>
          <w:sz w:val="20"/>
          <w:szCs w:val="20"/>
        </w:rPr>
        <w:t>вертикальные трубные установки </w:t>
      </w:r>
      <w:r w:rsidRPr="00FB6C91">
        <w:rPr>
          <w:rFonts w:ascii="Times New Roman" w:hAnsi="Times New Roman" w:cs="Times New Roman"/>
          <w:sz w:val="20"/>
          <w:szCs w:val="20"/>
        </w:rPr>
        <w:t>применяются в основном в складских помещениях;</w:t>
      </w:r>
    </w:p>
    <w:p w:rsidR="002B7FB1" w:rsidRPr="00FB6C91" w:rsidRDefault="002B7FB1" w:rsidP="00056892">
      <w:pPr>
        <w:numPr>
          <w:ilvl w:val="0"/>
          <w:numId w:val="1"/>
        </w:numPr>
        <w:jc w:val="both"/>
        <w:rPr>
          <w:rFonts w:ascii="Times New Roman" w:hAnsi="Times New Roman" w:cs="Times New Roman"/>
          <w:sz w:val="20"/>
          <w:szCs w:val="20"/>
        </w:rPr>
      </w:pPr>
      <w:proofErr w:type="gramStart"/>
      <w:r w:rsidRPr="00FB6C91">
        <w:rPr>
          <w:rFonts w:ascii="Times New Roman" w:hAnsi="Times New Roman" w:cs="Times New Roman"/>
          <w:i/>
          <w:iCs/>
          <w:sz w:val="20"/>
          <w:szCs w:val="20"/>
        </w:rPr>
        <w:t>телескопические</w:t>
      </w:r>
      <w:proofErr w:type="gramEnd"/>
      <w:r w:rsidRPr="00FB6C91">
        <w:rPr>
          <w:rFonts w:ascii="Times New Roman" w:hAnsi="Times New Roman" w:cs="Times New Roman"/>
          <w:i/>
          <w:iCs/>
          <w:sz w:val="20"/>
          <w:szCs w:val="20"/>
        </w:rPr>
        <w:t> </w:t>
      </w:r>
      <w:r w:rsidRPr="00FB6C91">
        <w:rPr>
          <w:rFonts w:ascii="Times New Roman" w:hAnsi="Times New Roman" w:cs="Times New Roman"/>
          <w:sz w:val="20"/>
          <w:szCs w:val="20"/>
        </w:rPr>
        <w:t xml:space="preserve">могут быть разложены как в хранилище, так </w:t>
      </w:r>
      <w:proofErr w:type="spellStart"/>
      <w:r w:rsidRPr="00FB6C91">
        <w:rPr>
          <w:rFonts w:ascii="Times New Roman" w:hAnsi="Times New Roman" w:cs="Times New Roman"/>
          <w:sz w:val="20"/>
          <w:szCs w:val="20"/>
        </w:rPr>
        <w:t>ина</w:t>
      </w:r>
      <w:proofErr w:type="spellEnd"/>
      <w:r w:rsidRPr="00FB6C91">
        <w:rPr>
          <w:rFonts w:ascii="Times New Roman" w:hAnsi="Times New Roman" w:cs="Times New Roman"/>
          <w:sz w:val="20"/>
          <w:szCs w:val="20"/>
        </w:rPr>
        <w:t xml:space="preserve"> току.</w:t>
      </w:r>
    </w:p>
    <w:p w:rsidR="002B7FB1" w:rsidRPr="00FB6C91" w:rsidRDefault="002B7FB1" w:rsidP="00056892">
      <w:pPr>
        <w:jc w:val="both"/>
        <w:rPr>
          <w:rFonts w:ascii="Times New Roman" w:hAnsi="Times New Roman" w:cs="Times New Roman"/>
          <w:sz w:val="20"/>
          <w:szCs w:val="20"/>
        </w:rPr>
      </w:pPr>
      <w:r w:rsidRPr="00FB6C91">
        <w:rPr>
          <w:rFonts w:ascii="Times New Roman" w:hAnsi="Times New Roman" w:cs="Times New Roman"/>
          <w:i/>
          <w:iCs/>
          <w:sz w:val="20"/>
          <w:szCs w:val="20"/>
        </w:rPr>
        <w:t>Аэрожелобами </w:t>
      </w:r>
      <w:r w:rsidRPr="00FB6C91">
        <w:rPr>
          <w:rFonts w:ascii="Times New Roman" w:hAnsi="Times New Roman" w:cs="Times New Roman"/>
          <w:sz w:val="20"/>
          <w:szCs w:val="20"/>
        </w:rPr>
        <w:t xml:space="preserve">оборудуются зерносклады и завальные ямы поточных линий. Они, как правило, применяются там, где необходимо не только обрабатывать зерновую </w:t>
      </w:r>
      <w:proofErr w:type="spellStart"/>
      <w:r w:rsidRPr="00FB6C91">
        <w:rPr>
          <w:rFonts w:ascii="Times New Roman" w:hAnsi="Times New Roman" w:cs="Times New Roman"/>
          <w:sz w:val="20"/>
          <w:szCs w:val="20"/>
        </w:rPr>
        <w:t>массупотоком</w:t>
      </w:r>
      <w:proofErr w:type="spellEnd"/>
      <w:r w:rsidRPr="00FB6C91">
        <w:rPr>
          <w:rFonts w:ascii="Times New Roman" w:hAnsi="Times New Roman" w:cs="Times New Roman"/>
          <w:sz w:val="20"/>
          <w:szCs w:val="20"/>
        </w:rPr>
        <w:t xml:space="preserve"> воздуха, но и осуществлять её перемещение из одной ёмкости в другую или подавать с места временного хранения на переработку.</w:t>
      </w:r>
    </w:p>
    <w:p w:rsidR="002B7FB1" w:rsidRPr="00FB6C91" w:rsidRDefault="002B7FB1" w:rsidP="00056892">
      <w:pPr>
        <w:jc w:val="both"/>
        <w:rPr>
          <w:rFonts w:ascii="Times New Roman" w:hAnsi="Times New Roman" w:cs="Times New Roman"/>
          <w:sz w:val="20"/>
          <w:szCs w:val="20"/>
        </w:rPr>
      </w:pPr>
      <w:r w:rsidRPr="00FB6C91">
        <w:rPr>
          <w:rFonts w:ascii="Times New Roman" w:hAnsi="Times New Roman" w:cs="Times New Roman"/>
          <w:i/>
          <w:iCs/>
          <w:sz w:val="20"/>
          <w:szCs w:val="20"/>
        </w:rPr>
        <w:t>Бункера активного вентилирования </w:t>
      </w:r>
      <w:r w:rsidRPr="00FB6C91">
        <w:rPr>
          <w:rFonts w:ascii="Times New Roman" w:hAnsi="Times New Roman" w:cs="Times New Roman"/>
          <w:sz w:val="20"/>
          <w:szCs w:val="20"/>
        </w:rPr>
        <w:t xml:space="preserve">представляют собой зернохранилища вертикального типа. Обычно </w:t>
      </w:r>
      <w:proofErr w:type="spellStart"/>
      <w:r w:rsidRPr="00FB6C91">
        <w:rPr>
          <w:rFonts w:ascii="Times New Roman" w:hAnsi="Times New Roman" w:cs="Times New Roman"/>
          <w:sz w:val="20"/>
          <w:szCs w:val="20"/>
        </w:rPr>
        <w:t>онирасполагаются</w:t>
      </w:r>
      <w:proofErr w:type="spellEnd"/>
      <w:r w:rsidRPr="00FB6C91">
        <w:rPr>
          <w:rFonts w:ascii="Times New Roman" w:hAnsi="Times New Roman" w:cs="Times New Roman"/>
          <w:sz w:val="20"/>
          <w:szCs w:val="20"/>
        </w:rPr>
        <w:t xml:space="preserve"> группами (блоками), объединёнными общей системой загрузки и выгрузки зерна и ограждающих конструкций.</w:t>
      </w:r>
    </w:p>
    <w:p w:rsidR="002B7FB1" w:rsidRPr="00FB6C91" w:rsidRDefault="002B7FB1" w:rsidP="00056892">
      <w:pPr>
        <w:jc w:val="both"/>
        <w:rPr>
          <w:rFonts w:ascii="Times New Roman" w:hAnsi="Times New Roman" w:cs="Times New Roman"/>
          <w:sz w:val="20"/>
          <w:szCs w:val="20"/>
        </w:rPr>
      </w:pPr>
      <w:r w:rsidRPr="00FB6C91">
        <w:rPr>
          <w:rFonts w:ascii="Times New Roman" w:hAnsi="Times New Roman" w:cs="Times New Roman"/>
          <w:sz w:val="20"/>
          <w:szCs w:val="20"/>
        </w:rPr>
        <w:t xml:space="preserve">Для успешного проведения приёма активного вентилирования необходимо устанавливать оптимальные режимы обработки и соблюдать определённые правила. Основным параметром режима активного вентилирования является </w:t>
      </w:r>
      <w:proofErr w:type="gramStart"/>
      <w:r w:rsidRPr="00FB6C91">
        <w:rPr>
          <w:rFonts w:ascii="Times New Roman" w:hAnsi="Times New Roman" w:cs="Times New Roman"/>
          <w:sz w:val="20"/>
          <w:szCs w:val="20"/>
        </w:rPr>
        <w:t>удельная</w:t>
      </w:r>
      <w:proofErr w:type="gramEnd"/>
      <w:r w:rsidRPr="00FB6C91">
        <w:rPr>
          <w:rFonts w:ascii="Times New Roman" w:hAnsi="Times New Roman" w:cs="Times New Roman"/>
          <w:sz w:val="20"/>
          <w:szCs w:val="20"/>
        </w:rPr>
        <w:t xml:space="preserve"> </w:t>
      </w:r>
      <w:proofErr w:type="spellStart"/>
      <w:r w:rsidRPr="00FB6C91">
        <w:rPr>
          <w:rFonts w:ascii="Times New Roman" w:hAnsi="Times New Roman" w:cs="Times New Roman"/>
          <w:sz w:val="20"/>
          <w:szCs w:val="20"/>
        </w:rPr>
        <w:t>подачавоздуха</w:t>
      </w:r>
      <w:proofErr w:type="spellEnd"/>
      <w:r w:rsidRPr="00FB6C91">
        <w:rPr>
          <w:rFonts w:ascii="Times New Roman" w:hAnsi="Times New Roman" w:cs="Times New Roman"/>
          <w:sz w:val="20"/>
          <w:szCs w:val="20"/>
        </w:rPr>
        <w:t xml:space="preserve"> в зерновую массу. Она устанавливается исходя из влажности зерна, зависит от производительности вентилятора, обслуживающего установку, и массы зерна размещённого на ней. Производительность вентилятора для конкретной установки является величиной постоянной, поэтому в производственных условиях </w:t>
      </w:r>
      <w:proofErr w:type="spellStart"/>
      <w:r w:rsidRPr="00FB6C91">
        <w:rPr>
          <w:rFonts w:ascii="Times New Roman" w:hAnsi="Times New Roman" w:cs="Times New Roman"/>
          <w:sz w:val="20"/>
          <w:szCs w:val="20"/>
        </w:rPr>
        <w:t>созданиенеобходимой</w:t>
      </w:r>
      <w:proofErr w:type="spellEnd"/>
      <w:r w:rsidRPr="00FB6C91">
        <w:rPr>
          <w:rFonts w:ascii="Times New Roman" w:hAnsi="Times New Roman" w:cs="Times New Roman"/>
          <w:sz w:val="20"/>
          <w:szCs w:val="20"/>
        </w:rPr>
        <w:t xml:space="preserve"> удельной подачи воздуха добиваются изменением массы зерна размещённой на установке. Для установок, имеющих фиксированную площадь или объём (стационарные напольные, бункера, закрома и завальные ямы, оборудованные аэрожелобами), выход на режим обеспечивается изменением высоты насыпи.</w:t>
      </w:r>
    </w:p>
    <w:p w:rsidR="002B7FB1" w:rsidRPr="00FB6C91" w:rsidRDefault="002B7FB1" w:rsidP="00056892">
      <w:pPr>
        <w:jc w:val="both"/>
        <w:rPr>
          <w:rFonts w:ascii="Times New Roman" w:hAnsi="Times New Roman" w:cs="Times New Roman"/>
          <w:sz w:val="20"/>
          <w:szCs w:val="20"/>
        </w:rPr>
      </w:pPr>
      <w:r w:rsidRPr="00FB6C91">
        <w:rPr>
          <w:rFonts w:ascii="Times New Roman" w:hAnsi="Times New Roman" w:cs="Times New Roman"/>
          <w:sz w:val="20"/>
          <w:szCs w:val="20"/>
        </w:rPr>
        <w:t>При охлаждении зерна на установках активного вентилирования необходимо учитывать несколько правил.</w:t>
      </w:r>
    </w:p>
    <w:p w:rsidR="002B7FB1" w:rsidRPr="00FB6C91" w:rsidRDefault="002B7FB1" w:rsidP="00056892">
      <w:pPr>
        <w:jc w:val="both"/>
        <w:rPr>
          <w:rFonts w:ascii="Times New Roman" w:hAnsi="Times New Roman" w:cs="Times New Roman"/>
          <w:sz w:val="20"/>
          <w:szCs w:val="20"/>
        </w:rPr>
      </w:pPr>
      <w:r w:rsidRPr="00FB6C91">
        <w:rPr>
          <w:rFonts w:ascii="Times New Roman" w:hAnsi="Times New Roman" w:cs="Times New Roman"/>
          <w:sz w:val="20"/>
          <w:szCs w:val="20"/>
          <w:u w:val="single"/>
        </w:rPr>
        <w:t>Во-первых</w:t>
      </w:r>
      <w:r w:rsidRPr="00FB6C91">
        <w:rPr>
          <w:rFonts w:ascii="Times New Roman" w:hAnsi="Times New Roman" w:cs="Times New Roman"/>
          <w:i/>
          <w:iCs/>
          <w:sz w:val="20"/>
          <w:szCs w:val="20"/>
        </w:rPr>
        <w:t>, </w:t>
      </w:r>
      <w:r w:rsidRPr="00FB6C91">
        <w:rPr>
          <w:rFonts w:ascii="Times New Roman" w:hAnsi="Times New Roman" w:cs="Times New Roman"/>
          <w:sz w:val="20"/>
          <w:szCs w:val="20"/>
        </w:rPr>
        <w:t>надо помнить, что эффективное охлаждение зерна будет происходить в том случае, когда разница между температурами зерна и окружающего воздуха более существенна.</w:t>
      </w:r>
    </w:p>
    <w:p w:rsidR="002B7FB1" w:rsidRPr="00FB6C91" w:rsidRDefault="002B7FB1" w:rsidP="00056892">
      <w:pPr>
        <w:jc w:val="both"/>
        <w:rPr>
          <w:rFonts w:ascii="Times New Roman" w:hAnsi="Times New Roman" w:cs="Times New Roman"/>
          <w:sz w:val="20"/>
          <w:szCs w:val="20"/>
        </w:rPr>
      </w:pPr>
      <w:r w:rsidRPr="00FB6C91">
        <w:rPr>
          <w:rFonts w:ascii="Times New Roman" w:hAnsi="Times New Roman" w:cs="Times New Roman"/>
          <w:sz w:val="20"/>
          <w:szCs w:val="20"/>
          <w:u w:val="single"/>
        </w:rPr>
        <w:t>Во-вторых</w:t>
      </w:r>
      <w:r w:rsidRPr="00FB6C91">
        <w:rPr>
          <w:rFonts w:ascii="Times New Roman" w:hAnsi="Times New Roman" w:cs="Times New Roman"/>
          <w:i/>
          <w:iCs/>
          <w:sz w:val="20"/>
          <w:szCs w:val="20"/>
        </w:rPr>
        <w:t>, </w:t>
      </w:r>
      <w:r w:rsidRPr="00FB6C91">
        <w:rPr>
          <w:rFonts w:ascii="Times New Roman" w:hAnsi="Times New Roman" w:cs="Times New Roman"/>
          <w:sz w:val="20"/>
          <w:szCs w:val="20"/>
        </w:rPr>
        <w:t xml:space="preserve">следует учитывать, что в процессе продувания холодного </w:t>
      </w:r>
      <w:proofErr w:type="spellStart"/>
      <w:r w:rsidRPr="00FB6C91">
        <w:rPr>
          <w:rFonts w:ascii="Times New Roman" w:hAnsi="Times New Roman" w:cs="Times New Roman"/>
          <w:sz w:val="20"/>
          <w:szCs w:val="20"/>
        </w:rPr>
        <w:t>воздухачерез</w:t>
      </w:r>
      <w:proofErr w:type="spellEnd"/>
      <w:r w:rsidRPr="00FB6C91">
        <w:rPr>
          <w:rFonts w:ascii="Times New Roman" w:hAnsi="Times New Roman" w:cs="Times New Roman"/>
          <w:sz w:val="20"/>
          <w:szCs w:val="20"/>
        </w:rPr>
        <w:t xml:space="preserve"> насыпь зерна может меняться не только его температура, но и влажность, причём в ряде случаев влажность будет уменьшаться, а в ряде увеличиваться. Повышение влажности охлаждаемого зерна приведёт к увеличению затрат на сушку, что </w:t>
      </w:r>
      <w:proofErr w:type="spellStart"/>
      <w:r w:rsidRPr="00FB6C91">
        <w:rPr>
          <w:rFonts w:ascii="Times New Roman" w:hAnsi="Times New Roman" w:cs="Times New Roman"/>
          <w:sz w:val="20"/>
          <w:szCs w:val="20"/>
        </w:rPr>
        <w:t>можетвызвать</w:t>
      </w:r>
      <w:proofErr w:type="spellEnd"/>
      <w:r w:rsidRPr="00FB6C91">
        <w:rPr>
          <w:rFonts w:ascii="Times New Roman" w:hAnsi="Times New Roman" w:cs="Times New Roman"/>
          <w:sz w:val="20"/>
          <w:szCs w:val="20"/>
        </w:rPr>
        <w:t xml:space="preserve"> сомнения в целесообразности проведения приёма активного вентилирования. Для установления целесообразности обработки зерна атмосферным воздухом следует определить уровень равновесной влажности, к которой при этом будет стремиться зерно.</w:t>
      </w:r>
    </w:p>
    <w:p w:rsidR="002B7FB1" w:rsidRPr="00FB6C91" w:rsidRDefault="002B7FB1" w:rsidP="00056892">
      <w:pPr>
        <w:jc w:val="both"/>
        <w:rPr>
          <w:rFonts w:ascii="Times New Roman" w:hAnsi="Times New Roman" w:cs="Times New Roman"/>
          <w:sz w:val="20"/>
          <w:szCs w:val="20"/>
        </w:rPr>
      </w:pPr>
      <w:r w:rsidRPr="00FB6C91">
        <w:rPr>
          <w:rFonts w:ascii="Times New Roman" w:hAnsi="Times New Roman" w:cs="Times New Roman"/>
          <w:sz w:val="20"/>
          <w:szCs w:val="20"/>
        </w:rPr>
        <w:t>При работе на установках всех типов, за исключением бункерных, необходимо следить за равномерным распределением насыпи зерна по всей площади установки. В противном случае будут образовываться зоны преимущественного прохождения потока воздуха и так называемые «глухие» зоны, через которые воздух не будет проходить вовсе. В «глухих» зонах возможна быстрая порча зерна из-за интенсивного развития микроорганизмов.</w:t>
      </w:r>
    </w:p>
    <w:p w:rsidR="008F4973" w:rsidRPr="00FB6C91" w:rsidRDefault="008F4973">
      <w:pPr>
        <w:rPr>
          <w:rFonts w:ascii="Times New Roman" w:hAnsi="Times New Roman" w:cs="Times New Roman"/>
          <w:sz w:val="20"/>
          <w:szCs w:val="20"/>
        </w:rPr>
      </w:pPr>
    </w:p>
    <w:sectPr w:rsidR="008F4973" w:rsidRPr="00FB6C91" w:rsidSect="00FB6C91">
      <w:pgSz w:w="11906" w:h="16838"/>
      <w:pgMar w:top="568"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4B03"/>
    <w:multiLevelType w:val="multilevel"/>
    <w:tmpl w:val="E608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AE0800"/>
    <w:multiLevelType w:val="multilevel"/>
    <w:tmpl w:val="255A5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6B"/>
    <w:rsid w:val="00056892"/>
    <w:rsid w:val="001324A4"/>
    <w:rsid w:val="002B7FB1"/>
    <w:rsid w:val="002D62CB"/>
    <w:rsid w:val="004179D9"/>
    <w:rsid w:val="0042406B"/>
    <w:rsid w:val="004855B1"/>
    <w:rsid w:val="004B2B78"/>
    <w:rsid w:val="006D604B"/>
    <w:rsid w:val="007C474D"/>
    <w:rsid w:val="007E74E9"/>
    <w:rsid w:val="008F4973"/>
    <w:rsid w:val="00AA2055"/>
    <w:rsid w:val="00B3369E"/>
    <w:rsid w:val="00CD5417"/>
    <w:rsid w:val="00DC4DE7"/>
    <w:rsid w:val="00E9087E"/>
    <w:rsid w:val="00FA1FC5"/>
    <w:rsid w:val="00FB6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A1F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24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A1FC5"/>
    <w:rPr>
      <w:rFonts w:ascii="Times New Roman" w:eastAsia="Times New Roman" w:hAnsi="Times New Roman" w:cs="Times New Roman"/>
      <w:b/>
      <w:bCs/>
      <w:sz w:val="36"/>
      <w:szCs w:val="36"/>
      <w:lang w:eastAsia="ru-RU"/>
    </w:rPr>
  </w:style>
  <w:style w:type="character" w:styleId="a4">
    <w:name w:val="Hyperlink"/>
    <w:basedOn w:val="a0"/>
    <w:uiPriority w:val="99"/>
    <w:unhideWhenUsed/>
    <w:rsid w:val="002B7F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A1F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24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A1FC5"/>
    <w:rPr>
      <w:rFonts w:ascii="Times New Roman" w:eastAsia="Times New Roman" w:hAnsi="Times New Roman" w:cs="Times New Roman"/>
      <w:b/>
      <w:bCs/>
      <w:sz w:val="36"/>
      <w:szCs w:val="36"/>
      <w:lang w:eastAsia="ru-RU"/>
    </w:rPr>
  </w:style>
  <w:style w:type="character" w:styleId="a4">
    <w:name w:val="Hyperlink"/>
    <w:basedOn w:val="a0"/>
    <w:uiPriority w:val="99"/>
    <w:unhideWhenUsed/>
    <w:rsid w:val="002B7F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3349">
      <w:bodyDiv w:val="1"/>
      <w:marLeft w:val="0"/>
      <w:marRight w:val="0"/>
      <w:marTop w:val="0"/>
      <w:marBottom w:val="0"/>
      <w:divBdr>
        <w:top w:val="none" w:sz="0" w:space="0" w:color="auto"/>
        <w:left w:val="none" w:sz="0" w:space="0" w:color="auto"/>
        <w:bottom w:val="none" w:sz="0" w:space="0" w:color="auto"/>
        <w:right w:val="none" w:sz="0" w:space="0" w:color="auto"/>
      </w:divBdr>
    </w:div>
    <w:div w:id="104270788">
      <w:bodyDiv w:val="1"/>
      <w:marLeft w:val="0"/>
      <w:marRight w:val="0"/>
      <w:marTop w:val="0"/>
      <w:marBottom w:val="0"/>
      <w:divBdr>
        <w:top w:val="none" w:sz="0" w:space="0" w:color="auto"/>
        <w:left w:val="none" w:sz="0" w:space="0" w:color="auto"/>
        <w:bottom w:val="none" w:sz="0" w:space="0" w:color="auto"/>
        <w:right w:val="none" w:sz="0" w:space="0" w:color="auto"/>
      </w:divBdr>
    </w:div>
    <w:div w:id="131561379">
      <w:bodyDiv w:val="1"/>
      <w:marLeft w:val="0"/>
      <w:marRight w:val="0"/>
      <w:marTop w:val="0"/>
      <w:marBottom w:val="0"/>
      <w:divBdr>
        <w:top w:val="none" w:sz="0" w:space="0" w:color="auto"/>
        <w:left w:val="none" w:sz="0" w:space="0" w:color="auto"/>
        <w:bottom w:val="none" w:sz="0" w:space="0" w:color="auto"/>
        <w:right w:val="none" w:sz="0" w:space="0" w:color="auto"/>
      </w:divBdr>
    </w:div>
    <w:div w:id="274947274">
      <w:bodyDiv w:val="1"/>
      <w:marLeft w:val="0"/>
      <w:marRight w:val="0"/>
      <w:marTop w:val="0"/>
      <w:marBottom w:val="0"/>
      <w:divBdr>
        <w:top w:val="none" w:sz="0" w:space="0" w:color="auto"/>
        <w:left w:val="none" w:sz="0" w:space="0" w:color="auto"/>
        <w:bottom w:val="none" w:sz="0" w:space="0" w:color="auto"/>
        <w:right w:val="none" w:sz="0" w:space="0" w:color="auto"/>
      </w:divBdr>
    </w:div>
    <w:div w:id="380440941">
      <w:bodyDiv w:val="1"/>
      <w:marLeft w:val="0"/>
      <w:marRight w:val="0"/>
      <w:marTop w:val="0"/>
      <w:marBottom w:val="0"/>
      <w:divBdr>
        <w:top w:val="none" w:sz="0" w:space="0" w:color="auto"/>
        <w:left w:val="none" w:sz="0" w:space="0" w:color="auto"/>
        <w:bottom w:val="none" w:sz="0" w:space="0" w:color="auto"/>
        <w:right w:val="none" w:sz="0" w:space="0" w:color="auto"/>
      </w:divBdr>
      <w:divsChild>
        <w:div w:id="349642721">
          <w:marLeft w:val="0"/>
          <w:marRight w:val="0"/>
          <w:marTop w:val="0"/>
          <w:marBottom w:val="0"/>
          <w:divBdr>
            <w:top w:val="none" w:sz="0" w:space="0" w:color="auto"/>
            <w:left w:val="none" w:sz="0" w:space="0" w:color="auto"/>
            <w:bottom w:val="none" w:sz="0" w:space="0" w:color="auto"/>
            <w:right w:val="none" w:sz="0" w:space="0" w:color="auto"/>
          </w:divBdr>
        </w:div>
      </w:divsChild>
    </w:div>
    <w:div w:id="382487262">
      <w:bodyDiv w:val="1"/>
      <w:marLeft w:val="0"/>
      <w:marRight w:val="0"/>
      <w:marTop w:val="0"/>
      <w:marBottom w:val="0"/>
      <w:divBdr>
        <w:top w:val="none" w:sz="0" w:space="0" w:color="auto"/>
        <w:left w:val="none" w:sz="0" w:space="0" w:color="auto"/>
        <w:bottom w:val="none" w:sz="0" w:space="0" w:color="auto"/>
        <w:right w:val="none" w:sz="0" w:space="0" w:color="auto"/>
      </w:divBdr>
    </w:div>
    <w:div w:id="753940866">
      <w:bodyDiv w:val="1"/>
      <w:marLeft w:val="0"/>
      <w:marRight w:val="0"/>
      <w:marTop w:val="0"/>
      <w:marBottom w:val="0"/>
      <w:divBdr>
        <w:top w:val="none" w:sz="0" w:space="0" w:color="auto"/>
        <w:left w:val="none" w:sz="0" w:space="0" w:color="auto"/>
        <w:bottom w:val="none" w:sz="0" w:space="0" w:color="auto"/>
        <w:right w:val="none" w:sz="0" w:space="0" w:color="auto"/>
      </w:divBdr>
    </w:div>
    <w:div w:id="824273571">
      <w:bodyDiv w:val="1"/>
      <w:marLeft w:val="0"/>
      <w:marRight w:val="0"/>
      <w:marTop w:val="0"/>
      <w:marBottom w:val="0"/>
      <w:divBdr>
        <w:top w:val="none" w:sz="0" w:space="0" w:color="auto"/>
        <w:left w:val="none" w:sz="0" w:space="0" w:color="auto"/>
        <w:bottom w:val="none" w:sz="0" w:space="0" w:color="auto"/>
        <w:right w:val="none" w:sz="0" w:space="0" w:color="auto"/>
      </w:divBdr>
    </w:div>
    <w:div w:id="867524168">
      <w:bodyDiv w:val="1"/>
      <w:marLeft w:val="0"/>
      <w:marRight w:val="0"/>
      <w:marTop w:val="0"/>
      <w:marBottom w:val="0"/>
      <w:divBdr>
        <w:top w:val="none" w:sz="0" w:space="0" w:color="auto"/>
        <w:left w:val="none" w:sz="0" w:space="0" w:color="auto"/>
        <w:bottom w:val="none" w:sz="0" w:space="0" w:color="auto"/>
        <w:right w:val="none" w:sz="0" w:space="0" w:color="auto"/>
      </w:divBdr>
    </w:div>
    <w:div w:id="1092124152">
      <w:bodyDiv w:val="1"/>
      <w:marLeft w:val="0"/>
      <w:marRight w:val="0"/>
      <w:marTop w:val="0"/>
      <w:marBottom w:val="0"/>
      <w:divBdr>
        <w:top w:val="none" w:sz="0" w:space="0" w:color="auto"/>
        <w:left w:val="none" w:sz="0" w:space="0" w:color="auto"/>
        <w:bottom w:val="none" w:sz="0" w:space="0" w:color="auto"/>
        <w:right w:val="none" w:sz="0" w:space="0" w:color="auto"/>
      </w:divBdr>
    </w:div>
    <w:div w:id="1201824492">
      <w:bodyDiv w:val="1"/>
      <w:marLeft w:val="0"/>
      <w:marRight w:val="0"/>
      <w:marTop w:val="0"/>
      <w:marBottom w:val="0"/>
      <w:divBdr>
        <w:top w:val="none" w:sz="0" w:space="0" w:color="auto"/>
        <w:left w:val="none" w:sz="0" w:space="0" w:color="auto"/>
        <w:bottom w:val="none" w:sz="0" w:space="0" w:color="auto"/>
        <w:right w:val="none" w:sz="0" w:space="0" w:color="auto"/>
      </w:divBdr>
    </w:div>
    <w:div w:id="1412696308">
      <w:bodyDiv w:val="1"/>
      <w:marLeft w:val="0"/>
      <w:marRight w:val="0"/>
      <w:marTop w:val="0"/>
      <w:marBottom w:val="0"/>
      <w:divBdr>
        <w:top w:val="none" w:sz="0" w:space="0" w:color="auto"/>
        <w:left w:val="none" w:sz="0" w:space="0" w:color="auto"/>
        <w:bottom w:val="none" w:sz="0" w:space="0" w:color="auto"/>
        <w:right w:val="none" w:sz="0" w:space="0" w:color="auto"/>
      </w:divBdr>
    </w:div>
    <w:div w:id="1426536813">
      <w:bodyDiv w:val="1"/>
      <w:marLeft w:val="0"/>
      <w:marRight w:val="0"/>
      <w:marTop w:val="0"/>
      <w:marBottom w:val="0"/>
      <w:divBdr>
        <w:top w:val="none" w:sz="0" w:space="0" w:color="auto"/>
        <w:left w:val="none" w:sz="0" w:space="0" w:color="auto"/>
        <w:bottom w:val="none" w:sz="0" w:space="0" w:color="auto"/>
        <w:right w:val="none" w:sz="0" w:space="0" w:color="auto"/>
      </w:divBdr>
    </w:div>
    <w:div w:id="1461342104">
      <w:bodyDiv w:val="1"/>
      <w:marLeft w:val="0"/>
      <w:marRight w:val="0"/>
      <w:marTop w:val="0"/>
      <w:marBottom w:val="0"/>
      <w:divBdr>
        <w:top w:val="none" w:sz="0" w:space="0" w:color="auto"/>
        <w:left w:val="none" w:sz="0" w:space="0" w:color="auto"/>
        <w:bottom w:val="none" w:sz="0" w:space="0" w:color="auto"/>
        <w:right w:val="none" w:sz="0" w:space="0" w:color="auto"/>
      </w:divBdr>
    </w:div>
    <w:div w:id="17530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1</Pages>
  <Words>2851</Words>
  <Characters>16253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Мицкевич</dc:creator>
  <cp:keywords/>
  <dc:description/>
  <cp:lastModifiedBy>Мицкевич</cp:lastModifiedBy>
  <cp:revision>10</cp:revision>
  <cp:lastPrinted>2018-02-27T04:50:00Z</cp:lastPrinted>
  <dcterms:created xsi:type="dcterms:W3CDTF">2018-02-25T21:05:00Z</dcterms:created>
  <dcterms:modified xsi:type="dcterms:W3CDTF">2018-02-27T04:51:00Z</dcterms:modified>
</cp:coreProperties>
</file>